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68"/>
        <w:tblW w:w="15163" w:type="dxa"/>
        <w:tblLook w:val="04A0" w:firstRow="1" w:lastRow="0" w:firstColumn="1" w:lastColumn="0" w:noHBand="0" w:noVBand="1"/>
      </w:tblPr>
      <w:tblGrid>
        <w:gridCol w:w="1089"/>
        <w:gridCol w:w="2058"/>
        <w:gridCol w:w="2262"/>
        <w:gridCol w:w="1979"/>
        <w:gridCol w:w="2544"/>
        <w:gridCol w:w="2686"/>
        <w:gridCol w:w="2545"/>
      </w:tblGrid>
      <w:tr w:rsidR="007B3EDC" w:rsidRPr="007B3EDC" w14:paraId="7DB6B065" w14:textId="77777777" w:rsidTr="001316DC">
        <w:trPr>
          <w:trHeight w:val="397"/>
        </w:trPr>
        <w:tc>
          <w:tcPr>
            <w:tcW w:w="15163" w:type="dxa"/>
            <w:gridSpan w:val="7"/>
            <w:shd w:val="clear" w:color="auto" w:fill="FFC000"/>
          </w:tcPr>
          <w:p w14:paraId="1A7460EA" w14:textId="77777777" w:rsidR="00952CAA" w:rsidRPr="007B3EDC" w:rsidRDefault="00952CAA" w:rsidP="00952CAA">
            <w:pPr>
              <w:jc w:val="center"/>
              <w:rPr>
                <w:b/>
                <w:bCs/>
                <w:color w:val="000000" w:themeColor="text1"/>
              </w:rPr>
            </w:pPr>
            <w:r w:rsidRPr="007B3EDC">
              <w:rPr>
                <w:b/>
                <w:bCs/>
                <w:color w:val="000000" w:themeColor="text1"/>
              </w:rPr>
              <w:t>EYFS</w:t>
            </w:r>
          </w:p>
        </w:tc>
      </w:tr>
      <w:tr w:rsidR="007B3EDC" w:rsidRPr="007B3EDC" w14:paraId="6894506A" w14:textId="77777777" w:rsidTr="001316DC">
        <w:trPr>
          <w:trHeight w:val="397"/>
        </w:trPr>
        <w:tc>
          <w:tcPr>
            <w:tcW w:w="1089" w:type="dxa"/>
            <w:shd w:val="clear" w:color="auto" w:fill="FFC000"/>
          </w:tcPr>
          <w:p w14:paraId="649A0627" w14:textId="77777777" w:rsidR="00952CAA" w:rsidRPr="007B3EDC" w:rsidRDefault="00952CAA" w:rsidP="00952C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8" w:type="dxa"/>
            <w:shd w:val="clear" w:color="auto" w:fill="FFC000"/>
          </w:tcPr>
          <w:p w14:paraId="03EB02ED" w14:textId="77777777" w:rsidR="00952CAA" w:rsidRPr="007B3EDC" w:rsidRDefault="00952CAA" w:rsidP="00952CAA">
            <w:pPr>
              <w:jc w:val="center"/>
              <w:rPr>
                <w:b/>
                <w:bCs/>
                <w:color w:val="000000" w:themeColor="text1"/>
              </w:rPr>
            </w:pPr>
            <w:r w:rsidRPr="007B3EDC">
              <w:rPr>
                <w:b/>
                <w:bCs/>
                <w:color w:val="000000" w:themeColor="text1"/>
              </w:rPr>
              <w:t>Autumn 1</w:t>
            </w:r>
          </w:p>
        </w:tc>
        <w:tc>
          <w:tcPr>
            <w:tcW w:w="2262" w:type="dxa"/>
            <w:shd w:val="clear" w:color="auto" w:fill="FFC000"/>
          </w:tcPr>
          <w:p w14:paraId="69DC0221" w14:textId="77777777" w:rsidR="00952CAA" w:rsidRPr="007B3EDC" w:rsidRDefault="00952CAA" w:rsidP="00952CAA">
            <w:pPr>
              <w:jc w:val="center"/>
              <w:rPr>
                <w:b/>
                <w:bCs/>
                <w:color w:val="000000" w:themeColor="text1"/>
              </w:rPr>
            </w:pPr>
            <w:r w:rsidRPr="007B3EDC">
              <w:rPr>
                <w:b/>
                <w:bCs/>
                <w:color w:val="000000" w:themeColor="text1"/>
              </w:rPr>
              <w:t>Autumn 2</w:t>
            </w:r>
          </w:p>
        </w:tc>
        <w:tc>
          <w:tcPr>
            <w:tcW w:w="1979" w:type="dxa"/>
            <w:shd w:val="clear" w:color="auto" w:fill="FFC000"/>
          </w:tcPr>
          <w:p w14:paraId="384AA97E" w14:textId="77777777" w:rsidR="00952CAA" w:rsidRPr="007B3EDC" w:rsidRDefault="00952CAA" w:rsidP="00952CAA">
            <w:pPr>
              <w:jc w:val="center"/>
              <w:rPr>
                <w:b/>
                <w:bCs/>
                <w:color w:val="000000" w:themeColor="text1"/>
              </w:rPr>
            </w:pPr>
            <w:r w:rsidRPr="007B3EDC">
              <w:rPr>
                <w:b/>
                <w:bCs/>
                <w:color w:val="000000" w:themeColor="text1"/>
              </w:rPr>
              <w:t>Spring 1</w:t>
            </w:r>
          </w:p>
        </w:tc>
        <w:tc>
          <w:tcPr>
            <w:tcW w:w="2544" w:type="dxa"/>
            <w:shd w:val="clear" w:color="auto" w:fill="FFC000"/>
          </w:tcPr>
          <w:p w14:paraId="23552A21" w14:textId="77777777" w:rsidR="00952CAA" w:rsidRPr="007B3EDC" w:rsidRDefault="00952CAA" w:rsidP="00952CAA">
            <w:pPr>
              <w:jc w:val="center"/>
              <w:rPr>
                <w:b/>
                <w:bCs/>
                <w:color w:val="000000" w:themeColor="text1"/>
              </w:rPr>
            </w:pPr>
            <w:r w:rsidRPr="007B3EDC">
              <w:rPr>
                <w:b/>
                <w:bCs/>
                <w:color w:val="000000" w:themeColor="text1"/>
              </w:rPr>
              <w:t>Spring 2</w:t>
            </w:r>
          </w:p>
        </w:tc>
        <w:tc>
          <w:tcPr>
            <w:tcW w:w="2686" w:type="dxa"/>
            <w:shd w:val="clear" w:color="auto" w:fill="FFC000"/>
          </w:tcPr>
          <w:p w14:paraId="153E0849" w14:textId="77777777" w:rsidR="00952CAA" w:rsidRPr="007B3EDC" w:rsidRDefault="00952CAA" w:rsidP="00952CAA">
            <w:pPr>
              <w:jc w:val="center"/>
              <w:rPr>
                <w:b/>
                <w:bCs/>
                <w:color w:val="000000" w:themeColor="text1"/>
              </w:rPr>
            </w:pPr>
            <w:r w:rsidRPr="007B3EDC">
              <w:rPr>
                <w:b/>
                <w:bCs/>
                <w:color w:val="000000" w:themeColor="text1"/>
              </w:rPr>
              <w:t>Summer 1</w:t>
            </w:r>
          </w:p>
        </w:tc>
        <w:tc>
          <w:tcPr>
            <w:tcW w:w="2545" w:type="dxa"/>
            <w:shd w:val="clear" w:color="auto" w:fill="FFC000"/>
          </w:tcPr>
          <w:p w14:paraId="07D09943" w14:textId="77777777" w:rsidR="00952CAA" w:rsidRPr="007B3EDC" w:rsidRDefault="00952CAA" w:rsidP="00952CAA">
            <w:pPr>
              <w:jc w:val="center"/>
              <w:rPr>
                <w:b/>
                <w:bCs/>
                <w:color w:val="000000" w:themeColor="text1"/>
              </w:rPr>
            </w:pPr>
            <w:r w:rsidRPr="007B3EDC">
              <w:rPr>
                <w:b/>
                <w:bCs/>
                <w:color w:val="000000" w:themeColor="text1"/>
              </w:rPr>
              <w:t>Summer 2</w:t>
            </w:r>
          </w:p>
        </w:tc>
      </w:tr>
      <w:tr w:rsidR="007B3EDC" w:rsidRPr="007B3EDC" w14:paraId="22ABBFE6" w14:textId="77777777" w:rsidTr="001316DC">
        <w:trPr>
          <w:trHeight w:val="380"/>
        </w:trPr>
        <w:tc>
          <w:tcPr>
            <w:tcW w:w="1089" w:type="dxa"/>
            <w:shd w:val="clear" w:color="auto" w:fill="FFC000"/>
          </w:tcPr>
          <w:p w14:paraId="1CDDF1BD" w14:textId="77777777" w:rsidR="00952CAA" w:rsidRPr="007B3EDC" w:rsidRDefault="00952CAA" w:rsidP="00952C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EYFS</w:t>
            </w:r>
          </w:p>
        </w:tc>
        <w:tc>
          <w:tcPr>
            <w:tcW w:w="2058" w:type="dxa"/>
            <w:shd w:val="clear" w:color="auto" w:fill="F9F9CB"/>
          </w:tcPr>
          <w:p w14:paraId="37C92FFD" w14:textId="77777777" w:rsidR="00952CAA" w:rsidRPr="00266998" w:rsidRDefault="00266998" w:rsidP="00952CAA">
            <w:pPr>
              <w:rPr>
                <w:rFonts w:cstheme="minorHAnsi"/>
                <w:color w:val="000000" w:themeColor="text1"/>
              </w:rPr>
            </w:pPr>
            <w:proofErr w:type="gramStart"/>
            <w:r w:rsidRPr="00266998">
              <w:rPr>
                <w:rFonts w:cstheme="minorHAnsi"/>
                <w:color w:val="000000" w:themeColor="text1"/>
              </w:rPr>
              <w:t>Seasons(</w:t>
            </w:r>
            <w:proofErr w:type="gramEnd"/>
            <w:r w:rsidRPr="00266998">
              <w:rPr>
                <w:rFonts w:cstheme="minorHAnsi"/>
                <w:color w:val="000000" w:themeColor="text1"/>
              </w:rPr>
              <w:t>Autumn)</w:t>
            </w:r>
          </w:p>
          <w:p w14:paraId="35431685" w14:textId="04BF8EC5" w:rsidR="00266998" w:rsidRPr="00266998" w:rsidRDefault="00266998" w:rsidP="00952CAA">
            <w:pPr>
              <w:rPr>
                <w:rFonts w:cstheme="minorHAnsi"/>
                <w:color w:val="000000" w:themeColor="text1"/>
              </w:rPr>
            </w:pPr>
            <w:proofErr w:type="gramStart"/>
            <w:r w:rsidRPr="00266998">
              <w:rPr>
                <w:rFonts w:cstheme="minorHAnsi"/>
                <w:color w:val="000000" w:themeColor="text1"/>
              </w:rPr>
              <w:t>Animals(</w:t>
            </w:r>
            <w:proofErr w:type="spellStart"/>
            <w:proofErr w:type="gramEnd"/>
            <w:r w:rsidRPr="00266998">
              <w:rPr>
                <w:rFonts w:cstheme="minorHAnsi"/>
                <w:color w:val="000000" w:themeColor="text1"/>
              </w:rPr>
              <w:t>incl</w:t>
            </w:r>
            <w:proofErr w:type="spellEnd"/>
            <w:r w:rsidRPr="00266998">
              <w:rPr>
                <w:rFonts w:cstheme="minorHAnsi"/>
                <w:color w:val="000000" w:themeColor="text1"/>
              </w:rPr>
              <w:t xml:space="preserve"> humans) my body</w:t>
            </w:r>
          </w:p>
        </w:tc>
        <w:tc>
          <w:tcPr>
            <w:tcW w:w="2262" w:type="dxa"/>
            <w:shd w:val="clear" w:color="auto" w:fill="F9F9CB"/>
          </w:tcPr>
          <w:p w14:paraId="69C3BF7C" w14:textId="5DE0FBF0" w:rsidR="00952CAA" w:rsidRPr="00266998" w:rsidRDefault="00266998" w:rsidP="00952CAA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Animals including humans – Humans Food Hygiene and Exercise</w:t>
            </w:r>
          </w:p>
        </w:tc>
        <w:tc>
          <w:tcPr>
            <w:tcW w:w="1979" w:type="dxa"/>
            <w:shd w:val="clear" w:color="auto" w:fill="F9F9CB"/>
          </w:tcPr>
          <w:p w14:paraId="16FADD1E" w14:textId="77777777" w:rsidR="00266998" w:rsidRDefault="00266998" w:rsidP="00266998">
            <w:pPr>
              <w:spacing w:after="160" w:line="259" w:lineRule="auto"/>
              <w:jc w:val="center"/>
              <w:rPr>
                <w:rFonts w:cstheme="minorHAnsi"/>
                <w:kern w:val="0"/>
                <w14:ligatures w14:val="none"/>
              </w:rPr>
            </w:pPr>
            <w:r w:rsidRPr="00266998">
              <w:rPr>
                <w:rFonts w:cstheme="minorHAnsi"/>
                <w:kern w:val="0"/>
                <w14:ligatures w14:val="none"/>
              </w:rPr>
              <w:t>Forces – Powers</w:t>
            </w:r>
          </w:p>
          <w:p w14:paraId="301632B7" w14:textId="481DC51C" w:rsidR="00BE48E4" w:rsidRPr="00266998" w:rsidRDefault="00BE48E4" w:rsidP="00266998">
            <w:pPr>
              <w:spacing w:after="160" w:line="259" w:lineRule="auto"/>
              <w:jc w:val="center"/>
              <w:rPr>
                <w:rFonts w:cstheme="minorHAnsi"/>
                <w:kern w:val="0"/>
                <w14:ligatures w14:val="none"/>
              </w:rPr>
            </w:pPr>
            <w:proofErr w:type="gramStart"/>
            <w:r>
              <w:rPr>
                <w:rFonts w:cstheme="minorHAnsi"/>
                <w:kern w:val="0"/>
                <w14:ligatures w14:val="none"/>
              </w:rPr>
              <w:t>Seasons(</w:t>
            </w:r>
            <w:proofErr w:type="gramEnd"/>
            <w:r>
              <w:rPr>
                <w:rFonts w:cstheme="minorHAnsi"/>
                <w:kern w:val="0"/>
                <w14:ligatures w14:val="none"/>
              </w:rPr>
              <w:t>Winter)</w:t>
            </w:r>
          </w:p>
          <w:p w14:paraId="673F7855" w14:textId="757B159E" w:rsidR="00952CAA" w:rsidRPr="00266998" w:rsidRDefault="00952CAA" w:rsidP="00952CA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44" w:type="dxa"/>
            <w:shd w:val="clear" w:color="auto" w:fill="F9F9CB"/>
          </w:tcPr>
          <w:p w14:paraId="203ADE27" w14:textId="77777777" w:rsidR="00266998" w:rsidRPr="00266998" w:rsidRDefault="00266998" w:rsidP="00266998">
            <w:pPr>
              <w:spacing w:after="160" w:line="259" w:lineRule="auto"/>
              <w:jc w:val="center"/>
              <w:rPr>
                <w:rFonts w:cstheme="minorHAnsi"/>
                <w:kern w:val="0"/>
                <w14:ligatures w14:val="none"/>
              </w:rPr>
            </w:pPr>
            <w:proofErr w:type="gramStart"/>
            <w:r w:rsidRPr="00266998">
              <w:rPr>
                <w:rFonts w:cstheme="minorHAnsi"/>
                <w:kern w:val="0"/>
                <w14:ligatures w14:val="none"/>
              </w:rPr>
              <w:t>Seasons(</w:t>
            </w:r>
            <w:proofErr w:type="gramEnd"/>
            <w:r w:rsidRPr="00266998">
              <w:rPr>
                <w:rFonts w:cstheme="minorHAnsi"/>
                <w:kern w:val="0"/>
                <w14:ligatures w14:val="none"/>
              </w:rPr>
              <w:t>Spring)</w:t>
            </w:r>
          </w:p>
          <w:p w14:paraId="08F84D84" w14:textId="0D694EF2" w:rsidR="00952CAA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  <w:kern w:val="0"/>
                <w14:ligatures w14:val="none"/>
              </w:rPr>
              <w:t>Living things and their habitats - Animals</w:t>
            </w:r>
          </w:p>
        </w:tc>
        <w:tc>
          <w:tcPr>
            <w:tcW w:w="2686" w:type="dxa"/>
            <w:shd w:val="clear" w:color="auto" w:fill="F9F9CB"/>
          </w:tcPr>
          <w:p w14:paraId="19831468" w14:textId="6EAE9428" w:rsidR="00952CAA" w:rsidRPr="00266998" w:rsidRDefault="00266998" w:rsidP="00952CAA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  <w:color w:val="000000" w:themeColor="text1"/>
              </w:rPr>
              <w:t>Plants</w:t>
            </w:r>
          </w:p>
        </w:tc>
        <w:tc>
          <w:tcPr>
            <w:tcW w:w="2545" w:type="dxa"/>
            <w:shd w:val="clear" w:color="auto" w:fill="F9F9CB"/>
          </w:tcPr>
          <w:p w14:paraId="36DF2D7E" w14:textId="77777777" w:rsidR="00266998" w:rsidRPr="00266998" w:rsidRDefault="00266998" w:rsidP="00266998">
            <w:pPr>
              <w:spacing w:after="160" w:line="259" w:lineRule="auto"/>
              <w:jc w:val="center"/>
              <w:rPr>
                <w:rFonts w:cstheme="minorHAnsi"/>
                <w:kern w:val="0"/>
                <w14:ligatures w14:val="none"/>
              </w:rPr>
            </w:pPr>
            <w:proofErr w:type="gramStart"/>
            <w:r w:rsidRPr="00266998">
              <w:rPr>
                <w:rFonts w:cstheme="minorHAnsi"/>
                <w:kern w:val="0"/>
                <w14:ligatures w14:val="none"/>
              </w:rPr>
              <w:t>Seasons(</w:t>
            </w:r>
            <w:proofErr w:type="gramEnd"/>
            <w:r w:rsidRPr="00266998">
              <w:rPr>
                <w:rFonts w:cstheme="minorHAnsi"/>
                <w:kern w:val="0"/>
                <w14:ligatures w14:val="none"/>
              </w:rPr>
              <w:t>Summer)</w:t>
            </w:r>
          </w:p>
          <w:p w14:paraId="64F83F92" w14:textId="2AE11BA8" w:rsidR="00952CAA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  <w:kern w:val="0"/>
                <w14:ligatures w14:val="none"/>
              </w:rPr>
              <w:t>Materials - Potions</w:t>
            </w:r>
          </w:p>
        </w:tc>
      </w:tr>
      <w:tr w:rsidR="007B3EDC" w:rsidRPr="007B3EDC" w14:paraId="3ED73301" w14:textId="77777777" w:rsidTr="001316DC">
        <w:trPr>
          <w:trHeight w:val="380"/>
        </w:trPr>
        <w:tc>
          <w:tcPr>
            <w:tcW w:w="1089" w:type="dxa"/>
            <w:shd w:val="clear" w:color="auto" w:fill="FFC000"/>
          </w:tcPr>
          <w:p w14:paraId="31ED97B3" w14:textId="40CFBDA7" w:rsidR="00952CAA" w:rsidRPr="007B3EDC" w:rsidRDefault="00E96C25" w:rsidP="00952C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02E169E6" w14:textId="77777777" w:rsidR="00952CAA" w:rsidRPr="007B3EDC" w:rsidRDefault="00952CAA" w:rsidP="00952C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058" w:type="dxa"/>
          </w:tcPr>
          <w:p w14:paraId="092DB47C" w14:textId="64D88EC5" w:rsidR="00952CAA" w:rsidRPr="00D30F30" w:rsidRDefault="00D30F30" w:rsidP="00952CAA">
            <w:pPr>
              <w:rPr>
                <w:rFonts w:cstheme="minorHAnsi"/>
                <w:color w:val="000000" w:themeColor="text1"/>
              </w:rPr>
            </w:pPr>
            <w:r w:rsidRPr="00D30F30">
              <w:rPr>
                <w:rFonts w:cstheme="minorHAnsi"/>
                <w:color w:val="000000" w:themeColor="text1"/>
              </w:rPr>
              <w:t>Summer, Autumn, Spring, Winter, Cool</w:t>
            </w:r>
            <w:r>
              <w:rPr>
                <w:rFonts w:cstheme="minorHAnsi"/>
                <w:color w:val="000000" w:themeColor="text1"/>
              </w:rPr>
              <w:t>, windy, rain</w:t>
            </w:r>
          </w:p>
          <w:p w14:paraId="20F29431" w14:textId="261A4954" w:rsidR="00D30F30" w:rsidRPr="00D30F30" w:rsidRDefault="00D30F30" w:rsidP="00D30F30">
            <w:pPr>
              <w:spacing w:after="160" w:line="259" w:lineRule="auto"/>
              <w:rPr>
                <w:rFonts w:cstheme="minorHAnsi"/>
                <w:kern w:val="0"/>
                <w14:ligatures w14:val="none"/>
              </w:rPr>
            </w:pPr>
            <w:r w:rsidRPr="00D30F30">
              <w:rPr>
                <w:rFonts w:cstheme="minorHAnsi"/>
                <w:kern w:val="0"/>
                <w14:ligatures w14:val="none"/>
              </w:rPr>
              <w:t>Head, arm, leg, hand, foot, finger, toe, nails, eye, ear, mouth</w:t>
            </w:r>
            <w:r>
              <w:rPr>
                <w:rFonts w:cstheme="minorHAnsi"/>
                <w:kern w:val="0"/>
                <w14:ligatures w14:val="none"/>
              </w:rPr>
              <w:t>, hair</w:t>
            </w:r>
          </w:p>
          <w:p w14:paraId="1CA8550E" w14:textId="46EFA45A" w:rsidR="00D30F30" w:rsidRPr="007B3EDC" w:rsidRDefault="00D30F30" w:rsidP="00952CA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2" w:type="dxa"/>
          </w:tcPr>
          <w:p w14:paraId="00D3ABEB" w14:textId="7CB2A775" w:rsidR="00952CAA" w:rsidRPr="007B3EDC" w:rsidRDefault="00D30F30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Healthy, unhealthy, heart, lungs, exercise, breath, rest</w:t>
            </w:r>
          </w:p>
        </w:tc>
        <w:tc>
          <w:tcPr>
            <w:tcW w:w="1979" w:type="dxa"/>
          </w:tcPr>
          <w:p w14:paraId="0092B0A3" w14:textId="77777777" w:rsidR="00952CAA" w:rsidRDefault="00BE48E4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Winter, ice, rain, sleet, dark, cold, snow,</w:t>
            </w:r>
          </w:p>
          <w:p w14:paraId="67A58088" w14:textId="77777777" w:rsidR="00BE48E4" w:rsidRPr="000051A7" w:rsidRDefault="00BE48E4" w:rsidP="00BE48E4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0051A7">
              <w:rPr>
                <w:rFonts w:cstheme="minorHAnsi"/>
                <w:color w:val="000000" w:themeColor="text1"/>
              </w:rPr>
              <w:t xml:space="preserve">Push, pull, force, magnet, attract, </w:t>
            </w:r>
            <w:proofErr w:type="gramStart"/>
            <w:r w:rsidRPr="000051A7">
              <w:rPr>
                <w:rFonts w:cstheme="minorHAnsi"/>
                <w:color w:val="000000" w:themeColor="text1"/>
              </w:rPr>
              <w:t>repel</w:t>
            </w:r>
            <w:proofErr w:type="gramEnd"/>
          </w:p>
          <w:p w14:paraId="537718D5" w14:textId="623FE87A" w:rsidR="00BE48E4" w:rsidRPr="007B3EDC" w:rsidRDefault="00BE48E4" w:rsidP="00952CA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44" w:type="dxa"/>
          </w:tcPr>
          <w:p w14:paraId="4D2EED59" w14:textId="77777777" w:rsidR="00952CAA" w:rsidRDefault="00D30F30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Spring,</w:t>
            </w:r>
            <w:r w:rsidR="00BE48E4">
              <w:rPr>
                <w:rFonts w:cstheme="minorHAnsi"/>
                <w:color w:val="000000" w:themeColor="text1"/>
              </w:rPr>
              <w:t xml:space="preserve"> lighter, sunny, cloudy,</w:t>
            </w:r>
          </w:p>
          <w:p w14:paraId="56FE7533" w14:textId="74F23B9C" w:rsidR="00BE48E4" w:rsidRPr="000051A7" w:rsidRDefault="00BE48E4" w:rsidP="00BE48E4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0051A7">
              <w:rPr>
                <w:rFonts w:cstheme="minorHAnsi"/>
                <w:color w:val="000000" w:themeColor="text1"/>
              </w:rPr>
              <w:t>Habitat, polar, desert, ocean, rainforest, grassland, insect, forest, polar</w:t>
            </w:r>
          </w:p>
          <w:p w14:paraId="1B0081A4" w14:textId="5A0D3114" w:rsidR="00BE48E4" w:rsidRPr="007B3EDC" w:rsidRDefault="00BE48E4" w:rsidP="00952CA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686" w:type="dxa"/>
          </w:tcPr>
          <w:p w14:paraId="7D7A42D9" w14:textId="6315CB5F" w:rsidR="00952CAA" w:rsidRPr="007B3EDC" w:rsidRDefault="00D30F30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Plant, tree, bush, flower, weed, leaf, herb, vegetable, root, soil, fruit</w:t>
            </w:r>
            <w:r w:rsidR="009B5A20">
              <w:rPr>
                <w:rFonts w:cstheme="minorHAnsi"/>
                <w:color w:val="000000" w:themeColor="text1"/>
              </w:rPr>
              <w:t>, trunk, bark, seed, petal</w:t>
            </w:r>
          </w:p>
        </w:tc>
        <w:tc>
          <w:tcPr>
            <w:tcW w:w="2545" w:type="dxa"/>
          </w:tcPr>
          <w:p w14:paraId="48013439" w14:textId="52A32465" w:rsidR="00BE48E4" w:rsidRPr="000051A7" w:rsidRDefault="00BE48E4" w:rsidP="00BE48E4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0051A7">
              <w:rPr>
                <w:rFonts w:cstheme="minorHAnsi"/>
                <w:color w:val="000000" w:themeColor="text1"/>
              </w:rPr>
              <w:t xml:space="preserve">Summer, heat, hot, </w:t>
            </w:r>
          </w:p>
          <w:p w14:paraId="5663699B" w14:textId="2B667F90" w:rsidR="00952CAA" w:rsidRPr="000051A7" w:rsidRDefault="00BE48E4" w:rsidP="00BE48E4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0051A7">
              <w:rPr>
                <w:rFonts w:cstheme="minorHAnsi"/>
                <w:color w:val="000000" w:themeColor="text1"/>
              </w:rPr>
              <w:t>Change, melt, freeze, heat, solid, liquid, bubbles, fizzing, runny</w:t>
            </w:r>
          </w:p>
        </w:tc>
      </w:tr>
    </w:tbl>
    <w:p w14:paraId="5F395516" w14:textId="14CE101C" w:rsidR="00860FB6" w:rsidRPr="007B3EDC" w:rsidRDefault="00860FB6">
      <w:pPr>
        <w:rPr>
          <w:color w:val="000000" w:themeColor="text1"/>
        </w:rPr>
      </w:pPr>
    </w:p>
    <w:p w14:paraId="525E9576" w14:textId="5D52AE1B" w:rsidR="00860FB6" w:rsidRPr="007B3EDC" w:rsidRDefault="00860FB6">
      <w:pPr>
        <w:rPr>
          <w:color w:val="000000" w:themeColor="text1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9"/>
        <w:gridCol w:w="2019"/>
        <w:gridCol w:w="2416"/>
        <w:gridCol w:w="1984"/>
        <w:gridCol w:w="2268"/>
        <w:gridCol w:w="2835"/>
        <w:gridCol w:w="2552"/>
      </w:tblGrid>
      <w:tr w:rsidR="007B3EDC" w:rsidRPr="007B3EDC" w14:paraId="12049EB6" w14:textId="77777777" w:rsidTr="001316DC">
        <w:trPr>
          <w:trHeight w:val="397"/>
        </w:trPr>
        <w:tc>
          <w:tcPr>
            <w:tcW w:w="15163" w:type="dxa"/>
            <w:gridSpan w:val="7"/>
            <w:shd w:val="clear" w:color="auto" w:fill="FFC000"/>
          </w:tcPr>
          <w:p w14:paraId="2C09E0DF" w14:textId="0F2B9599" w:rsidR="00952CAA" w:rsidRPr="007B3EDC" w:rsidRDefault="00952CAA" w:rsidP="00952CA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B3EDC">
              <w:rPr>
                <w:rFonts w:cstheme="minorHAnsi"/>
                <w:b/>
                <w:bCs/>
                <w:color w:val="000000" w:themeColor="text1"/>
              </w:rPr>
              <w:t>KS1</w:t>
            </w:r>
          </w:p>
        </w:tc>
      </w:tr>
      <w:tr w:rsidR="00266998" w:rsidRPr="007B3EDC" w14:paraId="19F6A970" w14:textId="57AB79BE" w:rsidTr="00266998">
        <w:trPr>
          <w:trHeight w:val="397"/>
        </w:trPr>
        <w:tc>
          <w:tcPr>
            <w:tcW w:w="1089" w:type="dxa"/>
            <w:shd w:val="clear" w:color="auto" w:fill="FFC000"/>
          </w:tcPr>
          <w:p w14:paraId="797BB5B4" w14:textId="6959CDFF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Year 1</w:t>
            </w:r>
          </w:p>
        </w:tc>
        <w:tc>
          <w:tcPr>
            <w:tcW w:w="2019" w:type="dxa"/>
            <w:shd w:val="clear" w:color="auto" w:fill="F9F9CB"/>
          </w:tcPr>
          <w:p w14:paraId="68A21CCD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  <w:r w:rsidRPr="00266998">
              <w:rPr>
                <w:rFonts w:cstheme="minorHAnsi"/>
              </w:rPr>
              <w:t>Seasons (Autumn)</w:t>
            </w:r>
          </w:p>
          <w:p w14:paraId="2E37C488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  <w:r w:rsidRPr="00266998">
              <w:rPr>
                <w:rFonts w:cstheme="minorHAnsi"/>
              </w:rPr>
              <w:t>Uses of Materials</w:t>
            </w:r>
          </w:p>
          <w:p w14:paraId="0A6111ED" w14:textId="2C7B6A00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 xml:space="preserve">Plants – planting an herb garden </w:t>
            </w:r>
          </w:p>
        </w:tc>
        <w:tc>
          <w:tcPr>
            <w:tcW w:w="2416" w:type="dxa"/>
            <w:shd w:val="clear" w:color="auto" w:fill="F9F9CB"/>
          </w:tcPr>
          <w:p w14:paraId="159E5E9D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0FD6EB81" w14:textId="77A073FD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 xml:space="preserve">Uses of Materials  </w:t>
            </w:r>
          </w:p>
        </w:tc>
        <w:tc>
          <w:tcPr>
            <w:tcW w:w="1984" w:type="dxa"/>
            <w:shd w:val="clear" w:color="auto" w:fill="F9F9CB"/>
          </w:tcPr>
          <w:p w14:paraId="618EB1A3" w14:textId="2D85A531" w:rsidR="00266998" w:rsidRPr="00266998" w:rsidRDefault="00266998" w:rsidP="00266998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266998">
              <w:rPr>
                <w:rFonts w:cstheme="minorHAnsi"/>
              </w:rPr>
              <w:t>Sesasons</w:t>
            </w:r>
            <w:proofErr w:type="spellEnd"/>
            <w:r w:rsidRPr="00266998">
              <w:rPr>
                <w:rFonts w:cstheme="minorHAnsi"/>
              </w:rPr>
              <w:t>(</w:t>
            </w:r>
            <w:proofErr w:type="gramEnd"/>
            <w:r w:rsidR="009B5A20">
              <w:rPr>
                <w:rFonts w:cstheme="minorHAnsi"/>
              </w:rPr>
              <w:t>Winter</w:t>
            </w:r>
          </w:p>
          <w:p w14:paraId="3A419674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  <w:r w:rsidRPr="00266998">
              <w:rPr>
                <w:rFonts w:cstheme="minorHAnsi"/>
              </w:rPr>
              <w:t xml:space="preserve">Animals including humans - </w:t>
            </w:r>
            <w:proofErr w:type="gramStart"/>
            <w:r w:rsidRPr="00266998">
              <w:rPr>
                <w:rFonts w:cstheme="minorHAnsi"/>
              </w:rPr>
              <w:t>Senses</w:t>
            </w:r>
            <w:proofErr w:type="gramEnd"/>
          </w:p>
          <w:p w14:paraId="7A9143A2" w14:textId="0135AAA0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 xml:space="preserve">Planting </w:t>
            </w:r>
          </w:p>
        </w:tc>
        <w:tc>
          <w:tcPr>
            <w:tcW w:w="2268" w:type="dxa"/>
            <w:shd w:val="clear" w:color="auto" w:fill="F9F9CB"/>
          </w:tcPr>
          <w:p w14:paraId="02DF5E5F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  <w:r w:rsidRPr="00266998">
              <w:rPr>
                <w:rFonts w:cstheme="minorHAnsi"/>
              </w:rPr>
              <w:t>Seasons (Spring)</w:t>
            </w:r>
          </w:p>
          <w:p w14:paraId="4E34165D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  <w:r w:rsidRPr="00266998">
              <w:rPr>
                <w:rFonts w:cstheme="minorHAnsi"/>
              </w:rPr>
              <w:t xml:space="preserve">Animals including </w:t>
            </w:r>
            <w:proofErr w:type="gramStart"/>
            <w:r w:rsidRPr="00266998">
              <w:rPr>
                <w:rFonts w:cstheme="minorHAnsi"/>
              </w:rPr>
              <w:t>humans</w:t>
            </w:r>
            <w:proofErr w:type="gramEnd"/>
          </w:p>
          <w:p w14:paraId="52C0EE4C" w14:textId="3F4AC76F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 xml:space="preserve">Classification  </w:t>
            </w:r>
          </w:p>
        </w:tc>
        <w:tc>
          <w:tcPr>
            <w:tcW w:w="2835" w:type="dxa"/>
            <w:shd w:val="clear" w:color="auto" w:fill="F9F9CB"/>
          </w:tcPr>
          <w:p w14:paraId="32D1D028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  <w:r w:rsidRPr="00266998">
              <w:rPr>
                <w:rFonts w:cstheme="minorHAnsi"/>
              </w:rPr>
              <w:t xml:space="preserve">  </w:t>
            </w:r>
          </w:p>
          <w:p w14:paraId="5DD6ED83" w14:textId="362B5869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Plants</w:t>
            </w:r>
          </w:p>
        </w:tc>
        <w:tc>
          <w:tcPr>
            <w:tcW w:w="2552" w:type="dxa"/>
            <w:shd w:val="clear" w:color="auto" w:fill="F9F9CB"/>
          </w:tcPr>
          <w:p w14:paraId="37EB91BB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634287C0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  <w:proofErr w:type="gramStart"/>
            <w:r w:rsidRPr="00266998">
              <w:rPr>
                <w:rFonts w:cstheme="minorHAnsi"/>
              </w:rPr>
              <w:t>Seasons(</w:t>
            </w:r>
            <w:proofErr w:type="gramEnd"/>
            <w:r w:rsidRPr="00266998">
              <w:rPr>
                <w:rFonts w:cstheme="minorHAnsi"/>
              </w:rPr>
              <w:t>Summer)</w:t>
            </w:r>
          </w:p>
          <w:p w14:paraId="1BD28E62" w14:textId="0A5EC245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 xml:space="preserve">Plants   </w:t>
            </w:r>
          </w:p>
        </w:tc>
      </w:tr>
      <w:tr w:rsidR="00266998" w:rsidRPr="007B3EDC" w14:paraId="764754EE" w14:textId="77777777" w:rsidTr="001316DC">
        <w:trPr>
          <w:trHeight w:val="397"/>
        </w:trPr>
        <w:tc>
          <w:tcPr>
            <w:tcW w:w="1089" w:type="dxa"/>
            <w:shd w:val="clear" w:color="auto" w:fill="FFC000"/>
          </w:tcPr>
          <w:p w14:paraId="67F8B603" w14:textId="77777777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34216C41" w14:textId="4B6B82C1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44536C07" w14:textId="77777777" w:rsidR="00266998" w:rsidRDefault="009B5A20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Autumn, months, leaves, hibernate, </w:t>
            </w:r>
            <w:proofErr w:type="gramStart"/>
            <w:r>
              <w:rPr>
                <w:rFonts w:cstheme="minorHAnsi"/>
                <w:color w:val="000000" w:themeColor="text1"/>
              </w:rPr>
              <w:t>harvest</w:t>
            </w:r>
            <w:proofErr w:type="gramEnd"/>
          </w:p>
          <w:p w14:paraId="0142C765" w14:textId="736B4FBF" w:rsidR="009B5A20" w:rsidRPr="007B3EDC" w:rsidRDefault="009B5A20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Wood, paper, plastic, fabric, glass, metal, brick, rock</w:t>
            </w:r>
          </w:p>
        </w:tc>
        <w:tc>
          <w:tcPr>
            <w:tcW w:w="2416" w:type="dxa"/>
          </w:tcPr>
          <w:p w14:paraId="79E80FA1" w14:textId="58ED1F26" w:rsidR="00266998" w:rsidRPr="007B3EDC" w:rsidRDefault="009B5A20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Waterproof, absorbent, hard, stretchy, see-through, rough, floppy, stiff</w:t>
            </w:r>
          </w:p>
        </w:tc>
        <w:tc>
          <w:tcPr>
            <w:tcW w:w="1984" w:type="dxa"/>
          </w:tcPr>
          <w:p w14:paraId="67ECEF5B" w14:textId="0B092B73" w:rsidR="00266998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winter</w:t>
            </w:r>
            <w:r w:rsidR="009B5A20">
              <w:rPr>
                <w:rFonts w:cstheme="minorHAnsi"/>
                <w:color w:val="000000" w:themeColor="text1"/>
              </w:rPr>
              <w:t xml:space="preserve"> months, </w:t>
            </w:r>
            <w:r>
              <w:rPr>
                <w:rFonts w:cstheme="minorHAnsi"/>
                <w:color w:val="000000" w:themeColor="text1"/>
              </w:rPr>
              <w:t>weather</w:t>
            </w:r>
            <w:r w:rsidR="009B5A20">
              <w:rPr>
                <w:rFonts w:cstheme="minorHAnsi"/>
                <w:color w:val="000000" w:themeColor="text1"/>
              </w:rPr>
              <w:t xml:space="preserve"> </w:t>
            </w:r>
          </w:p>
          <w:p w14:paraId="56AC9E8E" w14:textId="6BC0611A" w:rsidR="009B5A20" w:rsidRPr="007B3EDC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Touch, sight, smell, hear, see</w:t>
            </w:r>
          </w:p>
        </w:tc>
        <w:tc>
          <w:tcPr>
            <w:tcW w:w="2268" w:type="dxa"/>
          </w:tcPr>
          <w:p w14:paraId="3E531F95" w14:textId="15EF6C1A" w:rsidR="00924EA5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Spring, rainbow, warmer, months</w:t>
            </w:r>
          </w:p>
          <w:p w14:paraId="766274B2" w14:textId="77777777" w:rsidR="00924EA5" w:rsidRDefault="00924EA5" w:rsidP="00266998">
            <w:pPr>
              <w:rPr>
                <w:rFonts w:cstheme="minorHAnsi"/>
                <w:color w:val="000000" w:themeColor="text1"/>
              </w:rPr>
            </w:pPr>
          </w:p>
          <w:p w14:paraId="1729D972" w14:textId="5DA92DE9" w:rsidR="00266998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Mammal, reptiles, amphibians, birds, fish, carnivore, herbivore, omnivore</w:t>
            </w:r>
          </w:p>
          <w:p w14:paraId="60199EF6" w14:textId="77777777" w:rsidR="00924EA5" w:rsidRDefault="00924EA5" w:rsidP="00266998">
            <w:pPr>
              <w:rPr>
                <w:rFonts w:cstheme="minorHAnsi"/>
                <w:color w:val="000000" w:themeColor="text1"/>
              </w:rPr>
            </w:pPr>
          </w:p>
          <w:p w14:paraId="374B97C3" w14:textId="79200D3F" w:rsidR="00924EA5" w:rsidRPr="007B3EDC" w:rsidRDefault="00924EA5" w:rsidP="0026699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35" w:type="dxa"/>
          </w:tcPr>
          <w:p w14:paraId="6A09D613" w14:textId="672CB414" w:rsidR="00266998" w:rsidRPr="007B3EDC" w:rsidRDefault="009B5A20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 xml:space="preserve"> Plant, tree, bush, flower, weed, leaf, herb, vegetable, root, soil, fruit, trunk, bark, seed, petal deciduous, </w:t>
            </w:r>
            <w:proofErr w:type="gramStart"/>
            <w:r>
              <w:rPr>
                <w:rFonts w:cstheme="minorHAnsi"/>
                <w:color w:val="000000" w:themeColor="text1"/>
              </w:rPr>
              <w:t>ever-green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, </w:t>
            </w:r>
          </w:p>
        </w:tc>
        <w:tc>
          <w:tcPr>
            <w:tcW w:w="2552" w:type="dxa"/>
          </w:tcPr>
          <w:p w14:paraId="0110A702" w14:textId="77777777" w:rsidR="00266998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Summer months, weather</w:t>
            </w:r>
          </w:p>
          <w:p w14:paraId="680475C8" w14:textId="77777777" w:rsidR="00924EA5" w:rsidRDefault="00924EA5" w:rsidP="00266998">
            <w:pPr>
              <w:rPr>
                <w:rFonts w:cstheme="minorHAnsi"/>
                <w:color w:val="000000" w:themeColor="text1"/>
              </w:rPr>
            </w:pPr>
          </w:p>
          <w:p w14:paraId="166686A0" w14:textId="0E27590B" w:rsidR="00924EA5" w:rsidRPr="007B3EDC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Plant, tree, bush, flower, weed, leaf, herb, vegetable, root, soil, fruit, trunk, bark, seed, petal deciduous, </w:t>
            </w:r>
            <w:proofErr w:type="gramStart"/>
            <w:r>
              <w:rPr>
                <w:rFonts w:cstheme="minorHAnsi"/>
                <w:color w:val="000000" w:themeColor="text1"/>
              </w:rPr>
              <w:t>ever-green</w:t>
            </w:r>
            <w:proofErr w:type="gramEnd"/>
            <w:r>
              <w:rPr>
                <w:rFonts w:cstheme="minorHAnsi"/>
                <w:color w:val="000000" w:themeColor="text1"/>
              </w:rPr>
              <w:t>,</w:t>
            </w:r>
          </w:p>
        </w:tc>
      </w:tr>
      <w:tr w:rsidR="00266998" w:rsidRPr="007B3EDC" w14:paraId="07EFA3AC" w14:textId="77777777" w:rsidTr="00266998">
        <w:trPr>
          <w:trHeight w:val="397"/>
        </w:trPr>
        <w:tc>
          <w:tcPr>
            <w:tcW w:w="1089" w:type="dxa"/>
            <w:shd w:val="clear" w:color="auto" w:fill="FFC000"/>
          </w:tcPr>
          <w:p w14:paraId="6C8D9343" w14:textId="675BECD5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Year 2</w:t>
            </w:r>
          </w:p>
        </w:tc>
        <w:tc>
          <w:tcPr>
            <w:tcW w:w="2019" w:type="dxa"/>
            <w:shd w:val="clear" w:color="auto" w:fill="F9F9CB"/>
          </w:tcPr>
          <w:p w14:paraId="5D8FBB1F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0E5759CB" w14:textId="6E0A7538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Uses of Materials</w:t>
            </w:r>
          </w:p>
        </w:tc>
        <w:tc>
          <w:tcPr>
            <w:tcW w:w="2416" w:type="dxa"/>
            <w:shd w:val="clear" w:color="auto" w:fill="F9F9CB"/>
          </w:tcPr>
          <w:p w14:paraId="223FCC4C" w14:textId="77777777" w:rsidR="00266998" w:rsidRPr="00266998" w:rsidRDefault="00266998" w:rsidP="00266998">
            <w:pPr>
              <w:jc w:val="center"/>
              <w:rPr>
                <w:rFonts w:cstheme="minorHAnsi"/>
                <w:b/>
              </w:rPr>
            </w:pPr>
          </w:p>
          <w:p w14:paraId="481C7C50" w14:textId="048D4945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  <w:bCs/>
              </w:rPr>
              <w:t>Uses of Materials</w:t>
            </w:r>
          </w:p>
        </w:tc>
        <w:tc>
          <w:tcPr>
            <w:tcW w:w="1984" w:type="dxa"/>
            <w:shd w:val="clear" w:color="auto" w:fill="F9F9CB"/>
          </w:tcPr>
          <w:p w14:paraId="3B407E62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07D9F26A" w14:textId="343D56C9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Animals including humans – growth and survival</w:t>
            </w:r>
          </w:p>
        </w:tc>
        <w:tc>
          <w:tcPr>
            <w:tcW w:w="2268" w:type="dxa"/>
            <w:shd w:val="clear" w:color="auto" w:fill="F9F9CB"/>
          </w:tcPr>
          <w:p w14:paraId="3037270D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4F358ED2" w14:textId="4EE1E2E2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Animals including humans – growing and staying healthy</w:t>
            </w:r>
          </w:p>
        </w:tc>
        <w:tc>
          <w:tcPr>
            <w:tcW w:w="2835" w:type="dxa"/>
            <w:shd w:val="clear" w:color="auto" w:fill="F9F9CB"/>
          </w:tcPr>
          <w:p w14:paraId="4AC9C4AE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54B4DE9C" w14:textId="398B131D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Plant Growth</w:t>
            </w:r>
          </w:p>
        </w:tc>
        <w:tc>
          <w:tcPr>
            <w:tcW w:w="2552" w:type="dxa"/>
            <w:shd w:val="clear" w:color="auto" w:fill="F9F9CB"/>
          </w:tcPr>
          <w:p w14:paraId="27691973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39CCFC16" w14:textId="0602296C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Living things and their habitats</w:t>
            </w:r>
          </w:p>
        </w:tc>
      </w:tr>
      <w:tr w:rsidR="00266998" w:rsidRPr="007B3EDC" w14:paraId="0A547D89" w14:textId="77777777" w:rsidTr="001316DC">
        <w:trPr>
          <w:trHeight w:val="397"/>
        </w:trPr>
        <w:tc>
          <w:tcPr>
            <w:tcW w:w="1089" w:type="dxa"/>
            <w:shd w:val="clear" w:color="auto" w:fill="FFC000"/>
          </w:tcPr>
          <w:p w14:paraId="4426C0F9" w14:textId="77777777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0ADA3C5F" w14:textId="1DC5E2CE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714AC0A1" w14:textId="0A07E4DD" w:rsidR="00266998" w:rsidRPr="007B3EDC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Properties, </w:t>
            </w:r>
            <w:proofErr w:type="gramStart"/>
            <w:r>
              <w:rPr>
                <w:rFonts w:cstheme="minorHAnsi"/>
                <w:color w:val="000000" w:themeColor="text1"/>
              </w:rPr>
              <w:t>transparent,  translucent</w:t>
            </w:r>
            <w:proofErr w:type="gramEnd"/>
            <w:r>
              <w:rPr>
                <w:rFonts w:cstheme="minorHAnsi"/>
                <w:color w:val="000000" w:themeColor="text1"/>
              </w:rPr>
              <w:t>, opaque, flexible, ridged, reflective, non-reflective, absorbent</w:t>
            </w:r>
          </w:p>
        </w:tc>
        <w:tc>
          <w:tcPr>
            <w:tcW w:w="2416" w:type="dxa"/>
          </w:tcPr>
          <w:p w14:paraId="5BCCE290" w14:textId="38150E12" w:rsidR="00266998" w:rsidRPr="007B3EDC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Properties, </w:t>
            </w:r>
            <w:proofErr w:type="gramStart"/>
            <w:r>
              <w:rPr>
                <w:rFonts w:cstheme="minorHAnsi"/>
                <w:color w:val="000000" w:themeColor="text1"/>
              </w:rPr>
              <w:t>transparent,  translucent</w:t>
            </w:r>
            <w:proofErr w:type="gramEnd"/>
            <w:r>
              <w:rPr>
                <w:rFonts w:cstheme="minorHAnsi"/>
                <w:color w:val="000000" w:themeColor="text1"/>
              </w:rPr>
              <w:t>, opaque, flexible, ridged, reflective, non-reflective, absorbent</w:t>
            </w:r>
          </w:p>
        </w:tc>
        <w:tc>
          <w:tcPr>
            <w:tcW w:w="1984" w:type="dxa"/>
          </w:tcPr>
          <w:p w14:paraId="5E1C94BD" w14:textId="51A44E09" w:rsidR="00266998" w:rsidRPr="007B3EDC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Offspring, reproduction, growth, baby, toddler, child, teenager, adult, elderly</w:t>
            </w:r>
          </w:p>
        </w:tc>
        <w:tc>
          <w:tcPr>
            <w:tcW w:w="2268" w:type="dxa"/>
          </w:tcPr>
          <w:p w14:paraId="0982FC1E" w14:textId="300763D8" w:rsidR="00266998" w:rsidRPr="007B3EDC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growth, exercise, breathing, hygiene, germs, disease</w:t>
            </w:r>
          </w:p>
        </w:tc>
        <w:tc>
          <w:tcPr>
            <w:tcW w:w="2835" w:type="dxa"/>
          </w:tcPr>
          <w:p w14:paraId="010EBC21" w14:textId="61547411" w:rsidR="00266998" w:rsidRPr="007B3EDC" w:rsidRDefault="00E611E2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Seedling, mature plant, seed, bulb, germinate, bud, flower, root, berry</w:t>
            </w:r>
          </w:p>
        </w:tc>
        <w:tc>
          <w:tcPr>
            <w:tcW w:w="2552" w:type="dxa"/>
          </w:tcPr>
          <w:p w14:paraId="2D53FE6E" w14:textId="575C8D14" w:rsidR="00266998" w:rsidRPr="007B3EDC" w:rsidRDefault="00924EA5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Woodland, pond, seashore, ocean, rainforest, living, dead, habitat, micro-habitat, food chain</w:t>
            </w:r>
          </w:p>
        </w:tc>
      </w:tr>
    </w:tbl>
    <w:p w14:paraId="2E052820" w14:textId="77777777" w:rsidR="00860FB6" w:rsidRPr="007B3EDC" w:rsidRDefault="00860FB6">
      <w:pPr>
        <w:rPr>
          <w:color w:val="000000" w:themeColor="text1"/>
        </w:rPr>
      </w:pPr>
    </w:p>
    <w:p w14:paraId="57B0FEDE" w14:textId="719462C2" w:rsidR="00860FB6" w:rsidRPr="007B3EDC" w:rsidRDefault="00860FB6">
      <w:pPr>
        <w:rPr>
          <w:color w:val="000000" w:themeColor="text1"/>
        </w:rPr>
      </w:pPr>
    </w:p>
    <w:p w14:paraId="106C3B95" w14:textId="77777777" w:rsidR="00952CAA" w:rsidRPr="007B3EDC" w:rsidRDefault="00952CAA">
      <w:pPr>
        <w:rPr>
          <w:color w:val="000000" w:themeColor="text1"/>
        </w:rPr>
      </w:pPr>
    </w:p>
    <w:p w14:paraId="7ECC634F" w14:textId="77777777" w:rsidR="00952CAA" w:rsidRPr="007B3EDC" w:rsidRDefault="00952CAA">
      <w:pPr>
        <w:rPr>
          <w:color w:val="000000" w:themeColor="text1"/>
        </w:rPr>
      </w:pPr>
    </w:p>
    <w:p w14:paraId="72C95140" w14:textId="77777777" w:rsidR="00952CAA" w:rsidRPr="007B3EDC" w:rsidRDefault="00952CAA">
      <w:pPr>
        <w:rPr>
          <w:color w:val="000000" w:themeColor="text1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0"/>
        <w:gridCol w:w="2045"/>
        <w:gridCol w:w="2058"/>
        <w:gridCol w:w="2443"/>
        <w:gridCol w:w="2282"/>
        <w:gridCol w:w="2597"/>
      </w:tblGrid>
      <w:tr w:rsidR="007B3EDC" w:rsidRPr="007B3EDC" w14:paraId="6C6B7495" w14:textId="77777777" w:rsidTr="001316DC">
        <w:trPr>
          <w:trHeight w:val="380"/>
        </w:trPr>
        <w:tc>
          <w:tcPr>
            <w:tcW w:w="15163" w:type="dxa"/>
            <w:gridSpan w:val="7"/>
            <w:shd w:val="clear" w:color="auto" w:fill="FFC000"/>
          </w:tcPr>
          <w:p w14:paraId="543766B1" w14:textId="693F5DE6" w:rsidR="00952CAA" w:rsidRPr="007B3EDC" w:rsidRDefault="00952CAA" w:rsidP="00952CA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B3EDC">
              <w:rPr>
                <w:rFonts w:cstheme="minorHAnsi"/>
                <w:b/>
                <w:bCs/>
                <w:color w:val="000000" w:themeColor="text1"/>
              </w:rPr>
              <w:t>LKS2</w:t>
            </w:r>
          </w:p>
        </w:tc>
      </w:tr>
      <w:tr w:rsidR="00266998" w:rsidRPr="007B3EDC" w14:paraId="6AC04CFF" w14:textId="53C91320" w:rsidTr="00266998">
        <w:trPr>
          <w:trHeight w:val="380"/>
        </w:trPr>
        <w:tc>
          <w:tcPr>
            <w:tcW w:w="1088" w:type="dxa"/>
            <w:shd w:val="clear" w:color="auto" w:fill="FFC000"/>
          </w:tcPr>
          <w:p w14:paraId="26CEE8A8" w14:textId="73D238B9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Year 3</w:t>
            </w:r>
          </w:p>
        </w:tc>
        <w:tc>
          <w:tcPr>
            <w:tcW w:w="2650" w:type="dxa"/>
            <w:shd w:val="clear" w:color="auto" w:fill="F9F9CB"/>
          </w:tcPr>
          <w:p w14:paraId="259F2A07" w14:textId="6EE6E6A7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Animals including humans - health</w:t>
            </w:r>
          </w:p>
        </w:tc>
        <w:tc>
          <w:tcPr>
            <w:tcW w:w="2045" w:type="dxa"/>
            <w:shd w:val="clear" w:color="auto" w:fill="F9F9CB"/>
          </w:tcPr>
          <w:p w14:paraId="2B2B7ADF" w14:textId="77777777" w:rsidR="00266998" w:rsidRPr="00266998" w:rsidRDefault="00266998" w:rsidP="00266998">
            <w:pPr>
              <w:jc w:val="center"/>
              <w:rPr>
                <w:rFonts w:cstheme="minorHAnsi"/>
                <w:b/>
              </w:rPr>
            </w:pPr>
          </w:p>
          <w:p w14:paraId="26A8EC19" w14:textId="3E158D8F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  <w:bCs/>
              </w:rPr>
              <w:t>Rocks</w:t>
            </w:r>
          </w:p>
        </w:tc>
        <w:tc>
          <w:tcPr>
            <w:tcW w:w="2058" w:type="dxa"/>
            <w:shd w:val="clear" w:color="auto" w:fill="F9F9CB"/>
          </w:tcPr>
          <w:p w14:paraId="5BE48AE7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76A2BC86" w14:textId="69B1A598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Rocks</w:t>
            </w:r>
          </w:p>
        </w:tc>
        <w:tc>
          <w:tcPr>
            <w:tcW w:w="2443" w:type="dxa"/>
            <w:shd w:val="clear" w:color="auto" w:fill="F9F9CB"/>
          </w:tcPr>
          <w:p w14:paraId="5F2AA4B7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075ED220" w14:textId="01FDDAEC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Forces and Magnets</w:t>
            </w:r>
          </w:p>
        </w:tc>
        <w:tc>
          <w:tcPr>
            <w:tcW w:w="2282" w:type="dxa"/>
            <w:shd w:val="clear" w:color="auto" w:fill="F9F9CB"/>
          </w:tcPr>
          <w:p w14:paraId="02C44C6E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7597751F" w14:textId="3FB4D062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Light</w:t>
            </w:r>
          </w:p>
        </w:tc>
        <w:tc>
          <w:tcPr>
            <w:tcW w:w="2597" w:type="dxa"/>
            <w:shd w:val="clear" w:color="auto" w:fill="F9F9CB"/>
          </w:tcPr>
          <w:p w14:paraId="16AB27D3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4307387D" w14:textId="3F238EE3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Plants</w:t>
            </w:r>
          </w:p>
        </w:tc>
      </w:tr>
      <w:tr w:rsidR="00266998" w:rsidRPr="007B3EDC" w14:paraId="44A0BF82" w14:textId="77777777" w:rsidTr="001316DC">
        <w:trPr>
          <w:trHeight w:val="380"/>
        </w:trPr>
        <w:tc>
          <w:tcPr>
            <w:tcW w:w="1088" w:type="dxa"/>
            <w:shd w:val="clear" w:color="auto" w:fill="FFC000"/>
          </w:tcPr>
          <w:p w14:paraId="31E45BE7" w14:textId="77777777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417C430C" w14:textId="20A68A48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650" w:type="dxa"/>
          </w:tcPr>
          <w:p w14:paraId="572503A4" w14:textId="46129F73" w:rsidR="00266998" w:rsidRPr="007B3EDC" w:rsidRDefault="00E611E2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Nutrients, nutrition, carbohydrates, proteins, vitamins, minerals, fibre, Skelton, </w:t>
            </w:r>
            <w:proofErr w:type="gramStart"/>
            <w:r>
              <w:rPr>
                <w:rFonts w:cstheme="minorHAnsi"/>
                <w:color w:val="000000" w:themeColor="text1"/>
              </w:rPr>
              <w:t xml:space="preserve">bones,   </w:t>
            </w:r>
            <w:proofErr w:type="gramEnd"/>
            <w:r>
              <w:rPr>
                <w:rFonts w:cstheme="minorHAnsi"/>
                <w:color w:val="000000" w:themeColor="text1"/>
              </w:rPr>
              <w:t>muscles, joints</w:t>
            </w:r>
          </w:p>
        </w:tc>
        <w:tc>
          <w:tcPr>
            <w:tcW w:w="2045" w:type="dxa"/>
          </w:tcPr>
          <w:p w14:paraId="42099414" w14:textId="09211522" w:rsidR="00266998" w:rsidRPr="007B3EDC" w:rsidRDefault="00E611E2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Rock, fossil, soil, sedimentary, igneous, metamorphic </w:t>
            </w:r>
          </w:p>
        </w:tc>
        <w:tc>
          <w:tcPr>
            <w:tcW w:w="2058" w:type="dxa"/>
          </w:tcPr>
          <w:p w14:paraId="04829385" w14:textId="6DD146A9" w:rsidR="00266998" w:rsidRPr="007B3EDC" w:rsidRDefault="00E611E2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Rock, fossil, soil, sedimentary, igneous, metamorphic</w:t>
            </w:r>
          </w:p>
        </w:tc>
        <w:tc>
          <w:tcPr>
            <w:tcW w:w="2443" w:type="dxa"/>
          </w:tcPr>
          <w:p w14:paraId="2061F709" w14:textId="4E54ECF2" w:rsidR="00266998" w:rsidRPr="007B3EDC" w:rsidRDefault="00E611E2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Rock, fossil, soil, sedimentary, igneous, metamorphic</w:t>
            </w:r>
          </w:p>
        </w:tc>
        <w:tc>
          <w:tcPr>
            <w:tcW w:w="2282" w:type="dxa"/>
          </w:tcPr>
          <w:p w14:paraId="694EE411" w14:textId="209274E8" w:rsidR="00266998" w:rsidRPr="007B3EDC" w:rsidRDefault="00E611E2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Light, dark, light source, shadow, transparent, translucent, opaque, surface, reflect, mirror</w:t>
            </w:r>
          </w:p>
        </w:tc>
        <w:tc>
          <w:tcPr>
            <w:tcW w:w="2597" w:type="dxa"/>
          </w:tcPr>
          <w:p w14:paraId="7613801E" w14:textId="77777777" w:rsidR="00266998" w:rsidRDefault="00E611E2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Roots, stem, trunk, leaves, photosynthesis, pollen, pollination, seed formation, seed dispersal, germination, </w:t>
            </w:r>
          </w:p>
          <w:p w14:paraId="23DA6CE2" w14:textId="77777777" w:rsidR="00DA09BF" w:rsidRDefault="00DA09BF" w:rsidP="00266998">
            <w:pPr>
              <w:rPr>
                <w:rFonts w:cstheme="minorHAnsi"/>
                <w:color w:val="000000" w:themeColor="text1"/>
              </w:rPr>
            </w:pPr>
          </w:p>
          <w:p w14:paraId="12904B2D" w14:textId="538F1ED3" w:rsidR="00DA09BF" w:rsidRPr="007B3EDC" w:rsidRDefault="00DA09BF" w:rsidP="00266998">
            <w:pPr>
              <w:rPr>
                <w:rFonts w:cstheme="minorHAnsi"/>
                <w:color w:val="000000" w:themeColor="text1"/>
              </w:rPr>
            </w:pPr>
          </w:p>
        </w:tc>
      </w:tr>
      <w:tr w:rsidR="00266998" w:rsidRPr="007B3EDC" w14:paraId="4904A111" w14:textId="77777777" w:rsidTr="00266998">
        <w:trPr>
          <w:trHeight w:val="380"/>
        </w:trPr>
        <w:tc>
          <w:tcPr>
            <w:tcW w:w="1088" w:type="dxa"/>
            <w:shd w:val="clear" w:color="auto" w:fill="FFC000"/>
          </w:tcPr>
          <w:p w14:paraId="51ED82F6" w14:textId="75629223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Year 4</w:t>
            </w:r>
          </w:p>
        </w:tc>
        <w:tc>
          <w:tcPr>
            <w:tcW w:w="2650" w:type="dxa"/>
            <w:shd w:val="clear" w:color="auto" w:fill="F9F9CB"/>
          </w:tcPr>
          <w:p w14:paraId="79968753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1FC5EEBC" w14:textId="1ED28745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Animals including humans – teeth, eating and digestion</w:t>
            </w:r>
          </w:p>
        </w:tc>
        <w:tc>
          <w:tcPr>
            <w:tcW w:w="2045" w:type="dxa"/>
            <w:shd w:val="clear" w:color="auto" w:fill="F9F9CB"/>
          </w:tcPr>
          <w:p w14:paraId="0D9C2F52" w14:textId="77777777" w:rsidR="00266998" w:rsidRPr="00266998" w:rsidRDefault="00266998" w:rsidP="00266998">
            <w:pPr>
              <w:jc w:val="center"/>
              <w:rPr>
                <w:rFonts w:cstheme="minorHAnsi"/>
                <w:b/>
              </w:rPr>
            </w:pPr>
          </w:p>
          <w:p w14:paraId="07647433" w14:textId="3BD01AAE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  <w:bCs/>
              </w:rPr>
              <w:t>Working Scientifically</w:t>
            </w:r>
          </w:p>
        </w:tc>
        <w:tc>
          <w:tcPr>
            <w:tcW w:w="2058" w:type="dxa"/>
            <w:shd w:val="clear" w:color="auto" w:fill="F9F9CB"/>
          </w:tcPr>
          <w:p w14:paraId="399C6066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45C8B82E" w14:textId="77777777" w:rsidR="00E611E2" w:rsidRDefault="00E611E2" w:rsidP="00266998">
            <w:pPr>
              <w:rPr>
                <w:rFonts w:cstheme="minorHAnsi"/>
              </w:rPr>
            </w:pPr>
          </w:p>
          <w:p w14:paraId="33CA6A19" w14:textId="044AD48C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Electricity</w:t>
            </w:r>
          </w:p>
        </w:tc>
        <w:tc>
          <w:tcPr>
            <w:tcW w:w="2443" w:type="dxa"/>
            <w:shd w:val="clear" w:color="auto" w:fill="F9F9CB"/>
          </w:tcPr>
          <w:p w14:paraId="706E391C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775502F1" w14:textId="4F91E281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States of Matter</w:t>
            </w:r>
          </w:p>
        </w:tc>
        <w:tc>
          <w:tcPr>
            <w:tcW w:w="2282" w:type="dxa"/>
            <w:shd w:val="clear" w:color="auto" w:fill="F9F9CB"/>
          </w:tcPr>
          <w:p w14:paraId="2AAB481B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135ECACB" w14:textId="07F9F41A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Sound</w:t>
            </w:r>
          </w:p>
        </w:tc>
        <w:tc>
          <w:tcPr>
            <w:tcW w:w="2597" w:type="dxa"/>
            <w:shd w:val="clear" w:color="auto" w:fill="F9F9CB"/>
          </w:tcPr>
          <w:p w14:paraId="1B163714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36968F4F" w14:textId="3E4BC57E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Living things and their habitats</w:t>
            </w:r>
          </w:p>
        </w:tc>
      </w:tr>
      <w:tr w:rsidR="00266998" w:rsidRPr="007B3EDC" w14:paraId="0F84D38A" w14:textId="77777777" w:rsidTr="001316DC">
        <w:trPr>
          <w:trHeight w:val="380"/>
        </w:trPr>
        <w:tc>
          <w:tcPr>
            <w:tcW w:w="1088" w:type="dxa"/>
            <w:shd w:val="clear" w:color="auto" w:fill="FFC000"/>
          </w:tcPr>
          <w:p w14:paraId="7A8D1C57" w14:textId="77777777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6A344BAF" w14:textId="12852028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650" w:type="dxa"/>
          </w:tcPr>
          <w:p w14:paraId="73485615" w14:textId="06FAFC5D" w:rsidR="00266998" w:rsidRPr="007B3EDC" w:rsidRDefault="00E611E2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Digestive system, digestion, herbivore, carnivore, omnivore, producer, consumer, predator, prey</w:t>
            </w:r>
            <w:r w:rsidR="00717E67">
              <w:rPr>
                <w:rFonts w:cstheme="minorHAnsi"/>
                <w:color w:val="000000" w:themeColor="text1"/>
              </w:rPr>
              <w:t>, canine, incisor, premolar, molar</w:t>
            </w:r>
          </w:p>
        </w:tc>
        <w:tc>
          <w:tcPr>
            <w:tcW w:w="2045" w:type="dxa"/>
          </w:tcPr>
          <w:p w14:paraId="391B57D8" w14:textId="103AEAD7" w:rsidR="00266998" w:rsidRPr="007B3EDC" w:rsidRDefault="00717E67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Practical, fair testing, accurate, estimate, criteria, properties, evaluate, conclusion</w:t>
            </w:r>
          </w:p>
        </w:tc>
        <w:tc>
          <w:tcPr>
            <w:tcW w:w="2058" w:type="dxa"/>
          </w:tcPr>
          <w:p w14:paraId="6905C8D1" w14:textId="1D3D7368" w:rsidR="00266998" w:rsidRPr="007B3EDC" w:rsidRDefault="00717E67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Cell, battery, electrical circuit, battery, electrical component, conductor, insulator, switch</w:t>
            </w:r>
          </w:p>
        </w:tc>
        <w:tc>
          <w:tcPr>
            <w:tcW w:w="2443" w:type="dxa"/>
          </w:tcPr>
          <w:p w14:paraId="1DF5E17B" w14:textId="1179064E" w:rsidR="00266998" w:rsidRPr="007B3EDC" w:rsidRDefault="00717E67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Change of state, melting, freezing, melting point, boiling point, evaporation, condensation, </w:t>
            </w:r>
            <w:r w:rsidR="00121CE9">
              <w:rPr>
                <w:rFonts w:cstheme="minorHAnsi"/>
                <w:color w:val="000000" w:themeColor="text1"/>
              </w:rPr>
              <w:t>water cycle, solid, liquid, gas, evaporation</w:t>
            </w:r>
          </w:p>
        </w:tc>
        <w:tc>
          <w:tcPr>
            <w:tcW w:w="2282" w:type="dxa"/>
          </w:tcPr>
          <w:p w14:paraId="7CD7E034" w14:textId="635BAB79" w:rsidR="00266998" w:rsidRPr="007B3EDC" w:rsidRDefault="00121CE9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Sound, pitch, vibrations, volume, sound insulation</w:t>
            </w:r>
          </w:p>
        </w:tc>
        <w:tc>
          <w:tcPr>
            <w:tcW w:w="2597" w:type="dxa"/>
          </w:tcPr>
          <w:p w14:paraId="00C137C3" w14:textId="02AC49C5" w:rsidR="00266998" w:rsidRPr="007B3EDC" w:rsidRDefault="00121CE9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Classification, classification key, environment, migrate, habitat, vertebrates, invertebrates</w:t>
            </w:r>
          </w:p>
        </w:tc>
      </w:tr>
    </w:tbl>
    <w:p w14:paraId="28CEFA01" w14:textId="77777777" w:rsidR="00EE2DAE" w:rsidRPr="007B3EDC" w:rsidRDefault="00EE2DAE">
      <w:pPr>
        <w:rPr>
          <w:color w:val="000000" w:themeColor="text1"/>
        </w:rPr>
      </w:pPr>
    </w:p>
    <w:p w14:paraId="6F2C3120" w14:textId="42F7BC9D" w:rsidR="00860FB6" w:rsidRPr="007B3EDC" w:rsidRDefault="00860FB6">
      <w:pPr>
        <w:rPr>
          <w:color w:val="000000" w:themeColor="text1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2"/>
        <w:gridCol w:w="2045"/>
        <w:gridCol w:w="2058"/>
        <w:gridCol w:w="2443"/>
        <w:gridCol w:w="2279"/>
        <w:gridCol w:w="2598"/>
      </w:tblGrid>
      <w:tr w:rsidR="007B3EDC" w:rsidRPr="007B3EDC" w14:paraId="5887F43D" w14:textId="77777777" w:rsidTr="001316DC">
        <w:trPr>
          <w:trHeight w:val="397"/>
        </w:trPr>
        <w:tc>
          <w:tcPr>
            <w:tcW w:w="15163" w:type="dxa"/>
            <w:gridSpan w:val="7"/>
            <w:shd w:val="clear" w:color="auto" w:fill="FFC000"/>
          </w:tcPr>
          <w:p w14:paraId="7B787E08" w14:textId="5268363D" w:rsidR="00952CAA" w:rsidRPr="007B3EDC" w:rsidRDefault="00952CAA" w:rsidP="00952CA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B3EDC">
              <w:rPr>
                <w:rFonts w:cstheme="minorHAnsi"/>
                <w:b/>
                <w:bCs/>
                <w:color w:val="000000" w:themeColor="text1"/>
              </w:rPr>
              <w:t>UKS2</w:t>
            </w:r>
          </w:p>
        </w:tc>
      </w:tr>
      <w:tr w:rsidR="00266998" w:rsidRPr="007B3EDC" w14:paraId="0F8DC5B3" w14:textId="775CC95E" w:rsidTr="00266998">
        <w:trPr>
          <w:trHeight w:val="397"/>
        </w:trPr>
        <w:tc>
          <w:tcPr>
            <w:tcW w:w="1088" w:type="dxa"/>
            <w:shd w:val="clear" w:color="auto" w:fill="FFC000"/>
          </w:tcPr>
          <w:p w14:paraId="6E56B5EA" w14:textId="05E31611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 xml:space="preserve">Year 5 </w:t>
            </w:r>
          </w:p>
        </w:tc>
        <w:tc>
          <w:tcPr>
            <w:tcW w:w="2652" w:type="dxa"/>
            <w:shd w:val="clear" w:color="auto" w:fill="F9F9CB"/>
          </w:tcPr>
          <w:p w14:paraId="2AAA7571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6090F16B" w14:textId="6868270C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Earth and Space</w:t>
            </w:r>
          </w:p>
        </w:tc>
        <w:tc>
          <w:tcPr>
            <w:tcW w:w="2045" w:type="dxa"/>
            <w:shd w:val="clear" w:color="auto" w:fill="F9F9CB"/>
          </w:tcPr>
          <w:p w14:paraId="7EAEDDA2" w14:textId="77777777" w:rsidR="00266998" w:rsidRPr="00266998" w:rsidRDefault="00266998" w:rsidP="00266998">
            <w:pPr>
              <w:jc w:val="center"/>
              <w:rPr>
                <w:rFonts w:cstheme="minorHAnsi"/>
                <w:b/>
              </w:rPr>
            </w:pPr>
          </w:p>
          <w:p w14:paraId="0A9F1F2E" w14:textId="15798DBC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  <w:bCs/>
              </w:rPr>
              <w:t>Forces</w:t>
            </w:r>
          </w:p>
        </w:tc>
        <w:tc>
          <w:tcPr>
            <w:tcW w:w="2058" w:type="dxa"/>
            <w:shd w:val="clear" w:color="auto" w:fill="F9F9CB"/>
          </w:tcPr>
          <w:p w14:paraId="733F1EC4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6C60BF92" w14:textId="578C2B41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Living things and their habitats</w:t>
            </w:r>
          </w:p>
        </w:tc>
        <w:tc>
          <w:tcPr>
            <w:tcW w:w="2443" w:type="dxa"/>
            <w:shd w:val="clear" w:color="auto" w:fill="F9F9CB"/>
          </w:tcPr>
          <w:p w14:paraId="376445BD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02133880" w14:textId="1CD4376F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Materials</w:t>
            </w:r>
          </w:p>
        </w:tc>
        <w:tc>
          <w:tcPr>
            <w:tcW w:w="2279" w:type="dxa"/>
            <w:shd w:val="clear" w:color="auto" w:fill="F9F9CB"/>
          </w:tcPr>
          <w:p w14:paraId="145F53A6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7EAD9C6C" w14:textId="2818D53B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Materials</w:t>
            </w:r>
          </w:p>
        </w:tc>
        <w:tc>
          <w:tcPr>
            <w:tcW w:w="2598" w:type="dxa"/>
            <w:shd w:val="clear" w:color="auto" w:fill="F9F9CB"/>
          </w:tcPr>
          <w:p w14:paraId="5BB90EAD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61A80DD1" w14:textId="6574DF4F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Scientific Enquiry</w:t>
            </w:r>
          </w:p>
        </w:tc>
      </w:tr>
      <w:tr w:rsidR="00266998" w:rsidRPr="007B3EDC" w14:paraId="2E23EBBE" w14:textId="77777777" w:rsidTr="00266998">
        <w:trPr>
          <w:trHeight w:val="397"/>
        </w:trPr>
        <w:tc>
          <w:tcPr>
            <w:tcW w:w="1088" w:type="dxa"/>
            <w:shd w:val="clear" w:color="auto" w:fill="FFC000"/>
          </w:tcPr>
          <w:p w14:paraId="709D3987" w14:textId="77777777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27B337CF" w14:textId="5AB4F663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652" w:type="dxa"/>
          </w:tcPr>
          <w:p w14:paraId="2170D1A6" w14:textId="7CFFF18B" w:rsidR="00266998" w:rsidRPr="007B3EDC" w:rsidRDefault="00121CE9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Earth, sun, moon, planets, solar, system, </w:t>
            </w:r>
            <w:r w:rsidR="004814C0">
              <w:rPr>
                <w:rFonts w:cstheme="minorHAnsi"/>
                <w:color w:val="000000" w:themeColor="text1"/>
              </w:rPr>
              <w:t>star, rotate, orbit</w:t>
            </w:r>
          </w:p>
        </w:tc>
        <w:tc>
          <w:tcPr>
            <w:tcW w:w="2045" w:type="dxa"/>
          </w:tcPr>
          <w:p w14:paraId="002791CB" w14:textId="40EBB746" w:rsidR="00266998" w:rsidRPr="007B3EDC" w:rsidRDefault="004814C0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Force, gravity, force meter, newton, air resistance, water resistance, friction, mechanisms, </w:t>
            </w:r>
          </w:p>
        </w:tc>
        <w:tc>
          <w:tcPr>
            <w:tcW w:w="2058" w:type="dxa"/>
          </w:tcPr>
          <w:p w14:paraId="0910CCFA" w14:textId="4CFCDE71" w:rsidR="00266998" w:rsidRPr="007B3EDC" w:rsidRDefault="004814C0" w:rsidP="00266998">
            <w:pPr>
              <w:rPr>
                <w:rFonts w:cstheme="minorHAnsi"/>
                <w:color w:val="000000" w:themeColor="text1"/>
              </w:rPr>
            </w:pPr>
            <w:proofErr w:type="gramStart"/>
            <w:r>
              <w:rPr>
                <w:rFonts w:cstheme="minorHAnsi"/>
                <w:color w:val="000000" w:themeColor="text1"/>
              </w:rPr>
              <w:t>Life-cycle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, reproduction, sexual reproduction, fertilise, metamorphosis, </w:t>
            </w:r>
            <w:r w:rsidR="00413B1D">
              <w:rPr>
                <w:rFonts w:cstheme="minorHAnsi"/>
                <w:color w:val="000000" w:themeColor="text1"/>
              </w:rPr>
              <w:t>runner, blub, cutting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443" w:type="dxa"/>
          </w:tcPr>
          <w:p w14:paraId="64943716" w14:textId="165E128E" w:rsidR="00266998" w:rsidRPr="007B3EDC" w:rsidRDefault="00413B1D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Thermal insulator, thermal conductor</w:t>
            </w:r>
            <w:r w:rsidR="00852914">
              <w:rPr>
                <w:rFonts w:cstheme="minorHAnsi"/>
                <w:color w:val="000000" w:themeColor="text1"/>
              </w:rPr>
              <w:t>, dissolve, solution, soluble, insoluble, sieve, filter, evaporate, reversible, irreversible, condensation, burning, rusting</w:t>
            </w:r>
          </w:p>
        </w:tc>
        <w:tc>
          <w:tcPr>
            <w:tcW w:w="2279" w:type="dxa"/>
          </w:tcPr>
          <w:p w14:paraId="25122BEA" w14:textId="0DF69055" w:rsidR="00266998" w:rsidRPr="007B3EDC" w:rsidRDefault="00852914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Thermal insulator, thermal conductor, dissolve, solution, soluble, insoluble, sieve, filter, evaporate, reversible, irreversible, condensing, burning, rusting</w:t>
            </w:r>
          </w:p>
        </w:tc>
        <w:tc>
          <w:tcPr>
            <w:tcW w:w="2598" w:type="dxa"/>
          </w:tcPr>
          <w:p w14:paraId="75A3E7E4" w14:textId="77777777" w:rsidR="00266998" w:rsidRDefault="00121CE9" w:rsidP="00266998">
            <w:pPr>
              <w:rPr>
                <w:rFonts w:cstheme="minorHAnsi"/>
                <w:color w:val="000000" w:themeColor="text1"/>
              </w:rPr>
            </w:pPr>
            <w:r w:rsidRPr="00121CE9">
              <w:rPr>
                <w:rFonts w:cstheme="minorHAnsi"/>
                <w:color w:val="000000" w:themeColor="text1"/>
              </w:rPr>
              <w:t xml:space="preserve">independent variable, dependent variable, control variable, evidence, justify, argument (science), causal relationship, accuracy, precision, </w:t>
            </w:r>
            <w:r>
              <w:rPr>
                <w:rFonts w:cstheme="minorHAnsi"/>
                <w:color w:val="000000" w:themeColor="text1"/>
              </w:rPr>
              <w:t>line graph</w:t>
            </w:r>
            <w:r w:rsidR="004814C0">
              <w:rPr>
                <w:rFonts w:cstheme="minorHAnsi"/>
                <w:color w:val="000000" w:themeColor="text1"/>
              </w:rPr>
              <w:t>,</w:t>
            </w:r>
          </w:p>
          <w:p w14:paraId="33554816" w14:textId="77777777" w:rsidR="00852914" w:rsidRDefault="00852914" w:rsidP="00266998">
            <w:pPr>
              <w:rPr>
                <w:rFonts w:cstheme="minorHAnsi"/>
                <w:color w:val="000000" w:themeColor="text1"/>
              </w:rPr>
            </w:pPr>
          </w:p>
          <w:p w14:paraId="4FD12B21" w14:textId="77777777" w:rsidR="00852914" w:rsidRDefault="00852914" w:rsidP="00266998">
            <w:pPr>
              <w:rPr>
                <w:rFonts w:cstheme="minorHAnsi"/>
                <w:color w:val="000000" w:themeColor="text1"/>
              </w:rPr>
            </w:pPr>
          </w:p>
          <w:p w14:paraId="449C17B6" w14:textId="77777777" w:rsidR="00852914" w:rsidRDefault="00852914" w:rsidP="00266998">
            <w:pPr>
              <w:rPr>
                <w:rFonts w:cstheme="minorHAnsi"/>
                <w:color w:val="000000" w:themeColor="text1"/>
              </w:rPr>
            </w:pPr>
          </w:p>
          <w:p w14:paraId="452B6DE6" w14:textId="6E71A9B3" w:rsidR="00852914" w:rsidRPr="007B3EDC" w:rsidRDefault="00852914" w:rsidP="00266998">
            <w:pPr>
              <w:rPr>
                <w:rFonts w:cstheme="minorHAnsi"/>
                <w:color w:val="000000" w:themeColor="text1"/>
              </w:rPr>
            </w:pPr>
          </w:p>
        </w:tc>
      </w:tr>
      <w:tr w:rsidR="00266998" w:rsidRPr="007B3EDC" w14:paraId="30390144" w14:textId="77777777" w:rsidTr="00266998">
        <w:trPr>
          <w:trHeight w:val="397"/>
        </w:trPr>
        <w:tc>
          <w:tcPr>
            <w:tcW w:w="1088" w:type="dxa"/>
            <w:shd w:val="clear" w:color="auto" w:fill="FFC000"/>
          </w:tcPr>
          <w:p w14:paraId="30F26EE3" w14:textId="4C08936E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Year 6 </w:t>
            </w:r>
          </w:p>
        </w:tc>
        <w:tc>
          <w:tcPr>
            <w:tcW w:w="2652" w:type="dxa"/>
            <w:shd w:val="clear" w:color="auto" w:fill="F9F9CB"/>
          </w:tcPr>
          <w:p w14:paraId="49995763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5F94C385" w14:textId="1ABA4A0F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Evolution and Inheritance</w:t>
            </w:r>
          </w:p>
        </w:tc>
        <w:tc>
          <w:tcPr>
            <w:tcW w:w="2045" w:type="dxa"/>
            <w:shd w:val="clear" w:color="auto" w:fill="F9F9CB"/>
          </w:tcPr>
          <w:p w14:paraId="77B7D3CC" w14:textId="77777777" w:rsidR="00266998" w:rsidRPr="00266998" w:rsidRDefault="00266998" w:rsidP="00266998">
            <w:pPr>
              <w:spacing w:before="240"/>
              <w:jc w:val="center"/>
              <w:rPr>
                <w:rFonts w:cstheme="minorHAnsi"/>
              </w:rPr>
            </w:pPr>
            <w:r w:rsidRPr="00266998">
              <w:rPr>
                <w:rFonts w:cstheme="minorHAnsi"/>
              </w:rPr>
              <w:t>Light and Astronomy</w:t>
            </w:r>
          </w:p>
          <w:p w14:paraId="691DA2F9" w14:textId="2CE717AB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058" w:type="dxa"/>
            <w:shd w:val="clear" w:color="auto" w:fill="F9F9CB"/>
          </w:tcPr>
          <w:p w14:paraId="31022C9C" w14:textId="62453BB5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 xml:space="preserve">Exercise, </w:t>
            </w:r>
            <w:proofErr w:type="gramStart"/>
            <w:r w:rsidRPr="00266998">
              <w:rPr>
                <w:rFonts w:cstheme="minorHAnsi"/>
              </w:rPr>
              <w:t>Health</w:t>
            </w:r>
            <w:proofErr w:type="gramEnd"/>
            <w:r w:rsidRPr="00266998">
              <w:rPr>
                <w:rFonts w:cstheme="minorHAnsi"/>
              </w:rPr>
              <w:t xml:space="preserve"> and the Circulatory Systems</w:t>
            </w:r>
          </w:p>
        </w:tc>
        <w:tc>
          <w:tcPr>
            <w:tcW w:w="2443" w:type="dxa"/>
            <w:shd w:val="clear" w:color="auto" w:fill="F9F9CB"/>
          </w:tcPr>
          <w:p w14:paraId="15107FAC" w14:textId="77777777" w:rsidR="00266998" w:rsidRPr="00266998" w:rsidRDefault="00266998" w:rsidP="00266998">
            <w:pPr>
              <w:spacing w:before="240"/>
              <w:jc w:val="center"/>
              <w:rPr>
                <w:rFonts w:cstheme="minorHAnsi"/>
              </w:rPr>
            </w:pPr>
            <w:r w:rsidRPr="00266998">
              <w:rPr>
                <w:rFonts w:cstheme="minorHAnsi"/>
              </w:rPr>
              <w:t>Living Thing and Their Habitats- Classification</w:t>
            </w:r>
          </w:p>
          <w:p w14:paraId="3B7623B4" w14:textId="5FCE5C71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79" w:type="dxa"/>
            <w:shd w:val="clear" w:color="auto" w:fill="F9F9CB"/>
          </w:tcPr>
          <w:p w14:paraId="34FEB90F" w14:textId="77777777" w:rsidR="00266998" w:rsidRPr="00266998" w:rsidRDefault="00266998" w:rsidP="00266998">
            <w:pPr>
              <w:spacing w:before="240"/>
              <w:jc w:val="center"/>
              <w:rPr>
                <w:rFonts w:cstheme="minorHAnsi"/>
              </w:rPr>
            </w:pPr>
            <w:r w:rsidRPr="00266998">
              <w:rPr>
                <w:rFonts w:cstheme="minorHAnsi"/>
              </w:rPr>
              <w:t xml:space="preserve"> Electricity</w:t>
            </w:r>
          </w:p>
          <w:p w14:paraId="3E4491B9" w14:textId="6B5D2807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98" w:type="dxa"/>
            <w:shd w:val="clear" w:color="auto" w:fill="F9F9CB"/>
          </w:tcPr>
          <w:p w14:paraId="2B0E4A8B" w14:textId="77777777" w:rsidR="00266998" w:rsidRPr="00266998" w:rsidRDefault="00266998" w:rsidP="00266998">
            <w:pPr>
              <w:jc w:val="center"/>
              <w:rPr>
                <w:rFonts w:cstheme="minorHAnsi"/>
              </w:rPr>
            </w:pPr>
          </w:p>
          <w:p w14:paraId="67973E2C" w14:textId="5E4E8505" w:rsidR="00266998" w:rsidRPr="00266998" w:rsidRDefault="00266998" w:rsidP="00266998">
            <w:pPr>
              <w:rPr>
                <w:rFonts w:cstheme="minorHAnsi"/>
                <w:color w:val="000000" w:themeColor="text1"/>
              </w:rPr>
            </w:pPr>
            <w:r w:rsidRPr="00266998">
              <w:rPr>
                <w:rFonts w:cstheme="minorHAnsi"/>
              </w:rPr>
              <w:t>Scientific Enquiry</w:t>
            </w:r>
          </w:p>
        </w:tc>
      </w:tr>
      <w:tr w:rsidR="00266998" w:rsidRPr="007B3EDC" w14:paraId="453D0706" w14:textId="77777777" w:rsidTr="00266998">
        <w:trPr>
          <w:trHeight w:val="397"/>
        </w:trPr>
        <w:tc>
          <w:tcPr>
            <w:tcW w:w="1088" w:type="dxa"/>
            <w:shd w:val="clear" w:color="auto" w:fill="FFC000"/>
          </w:tcPr>
          <w:p w14:paraId="3CAD3E5E" w14:textId="77777777" w:rsidR="00266998" w:rsidRPr="007B3EDC" w:rsidRDefault="00266998" w:rsidP="002669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3257E9F9" w14:textId="5D3E71DD" w:rsidR="00266998" w:rsidRPr="007B3EDC" w:rsidRDefault="00266998" w:rsidP="00266998">
            <w:pPr>
              <w:rPr>
                <w:b/>
                <w:bCs/>
                <w:color w:val="000000" w:themeColor="text1"/>
              </w:rPr>
            </w:pPr>
            <w:r w:rsidRPr="007B3EDC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652" w:type="dxa"/>
          </w:tcPr>
          <w:p w14:paraId="71B7C421" w14:textId="64A07CAC" w:rsidR="00266998" w:rsidRPr="007B3EDC" w:rsidRDefault="00852914" w:rsidP="00266998">
            <w:pPr>
              <w:rPr>
                <w:rFonts w:ascii="Comic Sans MS" w:hAnsi="Comic Sans MS"/>
                <w:color w:val="000000" w:themeColor="text1"/>
              </w:rPr>
            </w:pPr>
            <w:r w:rsidRPr="000051A7">
              <w:rPr>
                <w:rFonts w:cstheme="minorHAnsi"/>
                <w:color w:val="000000" w:themeColor="text1"/>
              </w:rPr>
              <w:t>Evolution, offspring, inheritance, characteristics, variation, adaptation, environment, species, fossil</w:t>
            </w:r>
          </w:p>
        </w:tc>
        <w:tc>
          <w:tcPr>
            <w:tcW w:w="2045" w:type="dxa"/>
          </w:tcPr>
          <w:p w14:paraId="31EC1B8D" w14:textId="22232030" w:rsidR="00266998" w:rsidRPr="007B3EDC" w:rsidRDefault="00852914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Light, light source, light ray, reflect, shadow</w:t>
            </w:r>
          </w:p>
        </w:tc>
        <w:tc>
          <w:tcPr>
            <w:tcW w:w="2058" w:type="dxa"/>
          </w:tcPr>
          <w:p w14:paraId="49E9C9E9" w14:textId="4EB40C7D" w:rsidR="00266998" w:rsidRPr="007B3EDC" w:rsidRDefault="00852914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Heart, blood, blood vessels, pulse, lungs, circulatory system, diet, exercise, drugs, lifestyle</w:t>
            </w:r>
          </w:p>
        </w:tc>
        <w:tc>
          <w:tcPr>
            <w:tcW w:w="2443" w:type="dxa"/>
          </w:tcPr>
          <w:p w14:paraId="28F3D9BF" w14:textId="335F6291" w:rsidR="00266998" w:rsidRPr="007B3EDC" w:rsidRDefault="00852914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Vertebrae, invertebrate, fish, amphibian, bird, reptile, </w:t>
            </w:r>
            <w:proofErr w:type="gramStart"/>
            <w:r>
              <w:rPr>
                <w:rFonts w:cstheme="minorHAnsi"/>
                <w:color w:val="000000" w:themeColor="text1"/>
              </w:rPr>
              <w:t>mammal,  plants</w:t>
            </w:r>
            <w:proofErr w:type="gramEnd"/>
            <w:r>
              <w:rPr>
                <w:rFonts w:cstheme="minorHAnsi"/>
                <w:color w:val="000000" w:themeColor="text1"/>
              </w:rPr>
              <w:t>, micro organism</w:t>
            </w:r>
          </w:p>
        </w:tc>
        <w:tc>
          <w:tcPr>
            <w:tcW w:w="2279" w:type="dxa"/>
          </w:tcPr>
          <w:p w14:paraId="2DF52FA8" w14:textId="188FF5AA" w:rsidR="00266998" w:rsidRPr="007B3EDC" w:rsidRDefault="00852914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Circuit, circuit symbol, circuit diagram, cell, battery, switch, voltage</w:t>
            </w:r>
            <w:r w:rsidR="00894900">
              <w:rPr>
                <w:rFonts w:cstheme="minorHAnsi"/>
                <w:color w:val="000000" w:themeColor="text1"/>
              </w:rPr>
              <w:t>, buzzer, motor, switch, wire</w:t>
            </w:r>
          </w:p>
        </w:tc>
        <w:tc>
          <w:tcPr>
            <w:tcW w:w="2598" w:type="dxa"/>
          </w:tcPr>
          <w:p w14:paraId="32320D82" w14:textId="6D36F930" w:rsidR="00266998" w:rsidRPr="007B3EDC" w:rsidRDefault="00121CE9" w:rsidP="0026699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Variables,</w:t>
            </w:r>
            <w:r w:rsidRPr="00121CE9">
              <w:rPr>
                <w:rFonts w:cstheme="minorHAnsi"/>
                <w:color w:val="000000" w:themeColor="text1"/>
              </w:rPr>
              <w:t xml:space="preserve"> scatter graphs, bar graphs, line graphs, </w:t>
            </w:r>
            <w:r w:rsidR="00852914">
              <w:rPr>
                <w:rFonts w:cstheme="minorHAnsi"/>
                <w:color w:val="000000" w:themeColor="text1"/>
              </w:rPr>
              <w:t>classification</w:t>
            </w:r>
          </w:p>
        </w:tc>
      </w:tr>
    </w:tbl>
    <w:p w14:paraId="1B07AA51" w14:textId="12AF63FB" w:rsidR="004D7A42" w:rsidRPr="004D7A42" w:rsidRDefault="004D7A42" w:rsidP="004D7A42">
      <w:pPr>
        <w:rPr>
          <w:b/>
          <w:bCs/>
        </w:rPr>
      </w:pPr>
      <w:r w:rsidRPr="004D7A42">
        <w:rPr>
          <w:b/>
          <w:bCs/>
        </w:rPr>
        <w:t xml:space="preserve">* Some vocabulary will be deliberately recurring ‘sticky </w:t>
      </w:r>
      <w:proofErr w:type="gramStart"/>
      <w:r w:rsidRPr="004D7A42">
        <w:rPr>
          <w:b/>
          <w:bCs/>
        </w:rPr>
        <w:t>terms’</w:t>
      </w:r>
      <w:proofErr w:type="gramEnd"/>
      <w:r w:rsidRPr="004D7A42">
        <w:rPr>
          <w:b/>
          <w:bCs/>
        </w:rPr>
        <w:t xml:space="preserve">. </w:t>
      </w:r>
      <w:r w:rsidR="00D24DF0">
        <w:rPr>
          <w:b/>
          <w:bCs/>
        </w:rPr>
        <w:t>Some</w:t>
      </w:r>
      <w:r w:rsidRPr="004D7A42">
        <w:rPr>
          <w:b/>
          <w:bCs/>
        </w:rPr>
        <w:t xml:space="preserve"> will be deliberately progressive or subject specific</w:t>
      </w:r>
      <w:r>
        <w:rPr>
          <w:b/>
          <w:bCs/>
        </w:rPr>
        <w:t>;</w:t>
      </w:r>
      <w:r w:rsidRPr="004D7A42">
        <w:rPr>
          <w:b/>
          <w:bCs/>
        </w:rPr>
        <w:t xml:space="preserve"> this list is never exhaustive just a core starting point and should be open to addition throughout the study.</w:t>
      </w:r>
    </w:p>
    <w:sectPr w:rsidR="004D7A42" w:rsidRPr="004D7A42" w:rsidSect="00A1099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778A" w14:textId="77777777" w:rsidR="00163A1D" w:rsidRDefault="00163A1D" w:rsidP="004D7A42">
      <w:pPr>
        <w:spacing w:after="0" w:line="240" w:lineRule="auto"/>
      </w:pPr>
      <w:r>
        <w:separator/>
      </w:r>
    </w:p>
  </w:endnote>
  <w:endnote w:type="continuationSeparator" w:id="0">
    <w:p w14:paraId="190992E0" w14:textId="77777777" w:rsidR="00163A1D" w:rsidRDefault="00163A1D" w:rsidP="004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46" w14:textId="1F6331F8" w:rsidR="004D7A42" w:rsidRPr="00D24DF0" w:rsidRDefault="004D7A42" w:rsidP="004D7A42">
    <w:pPr>
      <w:pStyle w:val="Footer"/>
      <w:jc w:val="center"/>
      <w:rPr>
        <w:color w:val="00B050"/>
        <w:sz w:val="36"/>
        <w:szCs w:val="36"/>
      </w:rPr>
    </w:pPr>
    <w:r w:rsidRPr="00D24DF0">
      <w:rPr>
        <w:color w:val="00B050"/>
        <w:sz w:val="36"/>
        <w:szCs w:val="36"/>
      </w:rPr>
      <w:t>Encourage Guide Support Celebrate</w:t>
    </w:r>
  </w:p>
  <w:p w14:paraId="3C23D560" w14:textId="77777777" w:rsidR="004D7A42" w:rsidRDefault="004D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DA4F" w14:textId="77777777" w:rsidR="00163A1D" w:rsidRDefault="00163A1D" w:rsidP="004D7A42">
      <w:pPr>
        <w:spacing w:after="0" w:line="240" w:lineRule="auto"/>
      </w:pPr>
      <w:r>
        <w:separator/>
      </w:r>
    </w:p>
  </w:footnote>
  <w:footnote w:type="continuationSeparator" w:id="0">
    <w:p w14:paraId="758CAD67" w14:textId="77777777" w:rsidR="00163A1D" w:rsidRDefault="00163A1D" w:rsidP="004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4C" w14:textId="630ECEED" w:rsidR="004D7A42" w:rsidRPr="004D7A42" w:rsidRDefault="004D7A42">
    <w:pPr>
      <w:pStyle w:val="Header"/>
      <w:rPr>
        <w:b/>
        <w:bCs/>
      </w:rPr>
    </w:pPr>
    <w:r>
      <w:rPr>
        <w:noProof/>
      </w:rPr>
      <w:drawing>
        <wp:inline distT="0" distB="0" distL="0" distR="0" wp14:anchorId="6F987665" wp14:editId="78D30704">
          <wp:extent cx="436418" cy="436418"/>
          <wp:effectExtent l="0" t="0" r="1905" b="1905"/>
          <wp:docPr id="1242580504" name="Picture 1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38" cy="4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A42">
      <w:rPr>
        <w:b/>
        <w:bCs/>
      </w:rPr>
      <w:t xml:space="preserve">Aughton St Michael’s C.E Primary School: </w:t>
    </w:r>
    <w:r w:rsidR="007B3EDC">
      <w:rPr>
        <w:b/>
        <w:bCs/>
      </w:rPr>
      <w:t>Science</w:t>
    </w:r>
    <w:r w:rsidRPr="004D7A42">
      <w:rPr>
        <w:b/>
        <w:bCs/>
      </w:rPr>
      <w:t xml:space="preserve"> Vocabulary Progression </w:t>
    </w:r>
  </w:p>
  <w:p w14:paraId="0C00411C" w14:textId="77777777" w:rsidR="004D7A42" w:rsidRPr="004D7A42" w:rsidRDefault="004D7A42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2"/>
    <w:rsid w:val="000051A7"/>
    <w:rsid w:val="00121CE9"/>
    <w:rsid w:val="001316DC"/>
    <w:rsid w:val="00133A41"/>
    <w:rsid w:val="00163A1D"/>
    <w:rsid w:val="00266998"/>
    <w:rsid w:val="00413B1D"/>
    <w:rsid w:val="00440D93"/>
    <w:rsid w:val="004814C0"/>
    <w:rsid w:val="004D7A42"/>
    <w:rsid w:val="007139E1"/>
    <w:rsid w:val="0071771E"/>
    <w:rsid w:val="00717E67"/>
    <w:rsid w:val="007433A6"/>
    <w:rsid w:val="007B3EDC"/>
    <w:rsid w:val="00852914"/>
    <w:rsid w:val="00860FB6"/>
    <w:rsid w:val="00866602"/>
    <w:rsid w:val="00894900"/>
    <w:rsid w:val="00924EA5"/>
    <w:rsid w:val="00952CAA"/>
    <w:rsid w:val="0095422D"/>
    <w:rsid w:val="009B5A20"/>
    <w:rsid w:val="009E2F6C"/>
    <w:rsid w:val="00A10997"/>
    <w:rsid w:val="00A471C9"/>
    <w:rsid w:val="00AE3948"/>
    <w:rsid w:val="00AF12D5"/>
    <w:rsid w:val="00B27498"/>
    <w:rsid w:val="00B86D6A"/>
    <w:rsid w:val="00BE48E4"/>
    <w:rsid w:val="00C0084D"/>
    <w:rsid w:val="00D24DF0"/>
    <w:rsid w:val="00D30F30"/>
    <w:rsid w:val="00DA09BF"/>
    <w:rsid w:val="00E21945"/>
    <w:rsid w:val="00E611E2"/>
    <w:rsid w:val="00E96C25"/>
    <w:rsid w:val="00E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A632"/>
  <w15:chartTrackingRefBased/>
  <w15:docId w15:val="{4CADC148-DFF9-4081-8644-2FE8B8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42"/>
  </w:style>
  <w:style w:type="paragraph" w:styleId="Footer">
    <w:name w:val="footer"/>
    <w:basedOn w:val="Normal"/>
    <w:link w:val="Foot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42"/>
  </w:style>
  <w:style w:type="table" w:styleId="TableGrid">
    <w:name w:val="Table Grid"/>
    <w:basedOn w:val="TableNormal"/>
    <w:uiPriority w:val="39"/>
    <w:rsid w:val="004D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997"/>
  </w:style>
  <w:style w:type="character" w:customStyle="1" w:styleId="eop">
    <w:name w:val="eop"/>
    <w:basedOn w:val="DefaultParagraphFont"/>
    <w:rsid w:val="00A10997"/>
  </w:style>
  <w:style w:type="character" w:customStyle="1" w:styleId="scxw126862452">
    <w:name w:val="scxw126862452"/>
    <w:basedOn w:val="DefaultParagraphFont"/>
    <w:rsid w:val="00A10997"/>
  </w:style>
  <w:style w:type="character" w:styleId="Strong">
    <w:name w:val="Strong"/>
    <w:basedOn w:val="DefaultParagraphFont"/>
    <w:uiPriority w:val="22"/>
    <w:qFormat/>
    <w:rsid w:val="00E2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Rebecca Zaim</cp:lastModifiedBy>
  <cp:revision>3</cp:revision>
  <dcterms:created xsi:type="dcterms:W3CDTF">2023-10-31T12:48:00Z</dcterms:created>
  <dcterms:modified xsi:type="dcterms:W3CDTF">2023-11-05T12:51:00Z</dcterms:modified>
</cp:coreProperties>
</file>